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BEDCC" w14:textId="77777777" w:rsidR="002F5C98" w:rsidRPr="00B76DEF" w:rsidRDefault="002F5C98" w:rsidP="002F5C98">
      <w:pPr>
        <w:rPr>
          <w:rFonts w:asciiTheme="minorHAnsi" w:hAnsiTheme="minorHAnsi" w:cstheme="minorHAnsi"/>
          <w:b/>
          <w:bCs/>
          <w:iCs/>
        </w:rPr>
      </w:pPr>
    </w:p>
    <w:p w14:paraId="3F8E8819" w14:textId="77777777" w:rsidR="002F5C98" w:rsidRPr="00B76DEF" w:rsidRDefault="002F5C98" w:rsidP="002F5C98">
      <w:pPr>
        <w:rPr>
          <w:rFonts w:asciiTheme="minorHAnsi" w:hAnsiTheme="minorHAnsi" w:cstheme="minorHAnsi"/>
        </w:rPr>
      </w:pPr>
      <w:r w:rsidRPr="00B76DEF">
        <w:rPr>
          <w:rFonts w:asciiTheme="minorHAnsi" w:hAnsiTheme="minorHAnsi" w:cstheme="minorHAnsi"/>
        </w:rPr>
        <w:t>Programul REGIUNEA CENTRU 2021-2027</w:t>
      </w:r>
    </w:p>
    <w:p w14:paraId="5A07EA84" w14:textId="77777777" w:rsidR="002F5C98" w:rsidRPr="00B76DEF" w:rsidRDefault="002F5C98" w:rsidP="002F5C98">
      <w:pPr>
        <w:rPr>
          <w:rFonts w:asciiTheme="minorHAnsi" w:hAnsiTheme="minorHAnsi" w:cstheme="minorHAnsi"/>
        </w:rPr>
      </w:pPr>
      <w:r w:rsidRPr="00B76DEF">
        <w:rPr>
          <w:rFonts w:asciiTheme="minorHAnsi" w:hAnsiTheme="minorHAnsi" w:cstheme="minorHAnsi"/>
        </w:rPr>
        <w:t>OS 2.7 Intensificare acțiunilor de protecție și conservare a naturii, a biodiversității și a infrastructurii verzi, inclusiv în zonele urbane, precum și reducerea tuturor formelor de poluare</w:t>
      </w:r>
    </w:p>
    <w:p w14:paraId="7CBCB612" w14:textId="77777777" w:rsidR="002F5C98" w:rsidRPr="00B76DEF" w:rsidRDefault="002F5C98" w:rsidP="002F5C98">
      <w:pPr>
        <w:rPr>
          <w:rFonts w:asciiTheme="minorHAnsi" w:hAnsiTheme="minorHAnsi" w:cstheme="minorHAnsi"/>
        </w:rPr>
      </w:pPr>
      <w:r w:rsidRPr="00B76DEF">
        <w:rPr>
          <w:rFonts w:asciiTheme="minorHAnsi" w:hAnsiTheme="minorHAnsi" w:cstheme="minorHAnsi"/>
        </w:rPr>
        <w:t>PRIORITATEA 3. O regiune cu comunități prietenoase cu mediul</w:t>
      </w:r>
    </w:p>
    <w:p w14:paraId="6EA1D4DC" w14:textId="77777777" w:rsidR="002F5C98" w:rsidRPr="00B76DEF" w:rsidRDefault="002F5C98" w:rsidP="002F5C98">
      <w:pPr>
        <w:rPr>
          <w:rFonts w:asciiTheme="minorHAnsi" w:hAnsiTheme="minorHAnsi" w:cstheme="minorHAnsi"/>
        </w:rPr>
      </w:pPr>
      <w:r w:rsidRPr="00B76DEF">
        <w:rPr>
          <w:rFonts w:asciiTheme="minorHAnsi" w:hAnsiTheme="minorHAnsi" w:cstheme="minorHAnsi"/>
        </w:rPr>
        <w:t>ACȚIUNEA 3.3. INVESTIȚII ÎN INFRASTRUCTURĂ VERDE ȘI ALBASTRĂ ÎN MEDIUL URBAN REGIONAL – MUNICIPII</w:t>
      </w:r>
    </w:p>
    <w:p w14:paraId="516FF3BB" w14:textId="77777777" w:rsidR="002F5C98" w:rsidRPr="00B76DEF" w:rsidRDefault="002F5C98" w:rsidP="002F5C98">
      <w:pPr>
        <w:jc w:val="right"/>
        <w:rPr>
          <w:rFonts w:asciiTheme="minorHAnsi" w:hAnsiTheme="minorHAnsi" w:cstheme="minorHAnsi"/>
          <w:b/>
          <w:bCs/>
          <w:iCs/>
        </w:rPr>
      </w:pPr>
      <w:r w:rsidRPr="00B76DEF">
        <w:rPr>
          <w:rFonts w:asciiTheme="minorHAnsi" w:hAnsiTheme="minorHAnsi" w:cstheme="minorHAnsi"/>
          <w:b/>
          <w:bCs/>
          <w:iCs/>
        </w:rPr>
        <w:t>Anexa 3</w:t>
      </w:r>
    </w:p>
    <w:p w14:paraId="4EE637DB" w14:textId="77777777" w:rsidR="002F5C98" w:rsidRPr="00B76DEF" w:rsidRDefault="002F5C98" w:rsidP="002F5C98">
      <w:pPr>
        <w:rPr>
          <w:rFonts w:asciiTheme="minorHAnsi" w:hAnsiTheme="minorHAnsi" w:cstheme="minorHAnsi"/>
        </w:rPr>
      </w:pPr>
    </w:p>
    <w:tbl>
      <w:tblPr>
        <w:tblStyle w:val="Tabelgril"/>
        <w:tblW w:w="15021" w:type="dxa"/>
        <w:tblLayout w:type="fixed"/>
        <w:tblLook w:val="04A0" w:firstRow="1" w:lastRow="0" w:firstColumn="1" w:lastColumn="0" w:noHBand="0" w:noVBand="1"/>
      </w:tblPr>
      <w:tblGrid>
        <w:gridCol w:w="704"/>
        <w:gridCol w:w="8789"/>
        <w:gridCol w:w="1134"/>
        <w:gridCol w:w="850"/>
        <w:gridCol w:w="1276"/>
        <w:gridCol w:w="1276"/>
        <w:gridCol w:w="992"/>
      </w:tblGrid>
      <w:tr w:rsidR="002F5C98" w:rsidRPr="00B76DEF" w14:paraId="35997B68" w14:textId="77777777" w:rsidTr="007F5B3D">
        <w:trPr>
          <w:trHeight w:val="450"/>
        </w:trPr>
        <w:tc>
          <w:tcPr>
            <w:tcW w:w="15021" w:type="dxa"/>
            <w:gridSpan w:val="7"/>
            <w:shd w:val="clear" w:color="auto" w:fill="FFD966" w:themeFill="accent4" w:themeFillTint="99"/>
            <w:noWrap/>
          </w:tcPr>
          <w:p w14:paraId="70F9AE1D" w14:textId="77777777" w:rsidR="002F5C98" w:rsidRPr="00B76DEF" w:rsidRDefault="002F5C98" w:rsidP="008912CE">
            <w:pPr>
              <w:rPr>
                <w:rFonts w:asciiTheme="minorHAnsi" w:eastAsia="Calibri" w:hAnsiTheme="minorHAnsi" w:cstheme="minorHAnsi"/>
                <w:b/>
                <w:bCs/>
              </w:rPr>
            </w:pPr>
            <w:r w:rsidRPr="00B76DEF">
              <w:rPr>
                <w:rFonts w:asciiTheme="minorHAnsi" w:eastAsia="Calibri" w:hAnsiTheme="minorHAnsi" w:cstheme="minorHAnsi"/>
                <w:b/>
                <w:bCs/>
              </w:rPr>
              <w:t>EVALUARE TEHNICĂ ȘI FINANCIARĂ</w:t>
            </w:r>
          </w:p>
        </w:tc>
      </w:tr>
      <w:tr w:rsidR="002F5C98" w:rsidRPr="00B76DEF" w14:paraId="691120AA" w14:textId="77777777" w:rsidTr="007F5B3D">
        <w:trPr>
          <w:trHeight w:val="365"/>
        </w:trPr>
        <w:tc>
          <w:tcPr>
            <w:tcW w:w="704" w:type="dxa"/>
            <w:vMerge w:val="restart"/>
            <w:noWrap/>
            <w:hideMark/>
          </w:tcPr>
          <w:p w14:paraId="5C201BC6"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 </w:t>
            </w:r>
          </w:p>
        </w:tc>
        <w:tc>
          <w:tcPr>
            <w:tcW w:w="8789" w:type="dxa"/>
            <w:vMerge w:val="restart"/>
            <w:noWrap/>
            <w:hideMark/>
          </w:tcPr>
          <w:p w14:paraId="56D65059"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  </w:t>
            </w:r>
          </w:p>
          <w:p w14:paraId="76D542DE" w14:textId="77777777" w:rsidR="002F5C98" w:rsidRPr="00B76DEF" w:rsidRDefault="002F5C98" w:rsidP="008912CE">
            <w:pPr>
              <w:rPr>
                <w:rFonts w:asciiTheme="minorHAnsi" w:eastAsia="Calibri" w:hAnsiTheme="minorHAnsi" w:cstheme="minorHAnsi"/>
                <w:b/>
                <w:bCs/>
              </w:rPr>
            </w:pPr>
            <w:r w:rsidRPr="00B76DEF">
              <w:rPr>
                <w:rFonts w:asciiTheme="minorHAnsi" w:eastAsia="Calibri" w:hAnsiTheme="minorHAnsi" w:cstheme="minorHAnsi"/>
              </w:rPr>
              <w:t> </w:t>
            </w:r>
            <w:r w:rsidRPr="00B76DEF">
              <w:rPr>
                <w:rFonts w:asciiTheme="minorHAnsi" w:eastAsia="Calibri" w:hAnsiTheme="minorHAnsi" w:cstheme="minorHAnsi"/>
                <w:b/>
                <w:bCs/>
              </w:rPr>
              <w:t xml:space="preserve">Anexa 3 - GRILA DE EVALUARE TEHNICO-FINANCIARĂ                                                                                                           </w:t>
            </w:r>
          </w:p>
          <w:p w14:paraId="6E7324FF" w14:textId="77777777" w:rsidR="002F5C98" w:rsidRPr="00B76DEF" w:rsidRDefault="002F5C98" w:rsidP="008912CE">
            <w:pPr>
              <w:rPr>
                <w:rFonts w:asciiTheme="minorHAnsi" w:eastAsia="Calibri" w:hAnsiTheme="minorHAnsi" w:cstheme="minorHAnsi"/>
                <w:b/>
                <w:bCs/>
              </w:rPr>
            </w:pPr>
            <w:r w:rsidRPr="00B76DEF">
              <w:rPr>
                <w:rFonts w:asciiTheme="minorHAnsi" w:eastAsia="Calibri" w:hAnsiTheme="minorHAnsi" w:cstheme="minorHAnsi"/>
                <w:b/>
                <w:bCs/>
              </w:rPr>
              <w:t xml:space="preserve"> Cod SMIS...................................                                                                                                     </w:t>
            </w:r>
            <w:r w:rsidRPr="00B76DEF">
              <w:rPr>
                <w:rFonts w:asciiTheme="minorHAnsi" w:eastAsia="Calibri" w:hAnsiTheme="minorHAnsi" w:cstheme="minorHAnsi"/>
                <w:b/>
                <w:bCs/>
              </w:rPr>
              <w:br/>
              <w:t>Titlul proiectului...........................</w:t>
            </w:r>
          </w:p>
          <w:p w14:paraId="525F4FA2" w14:textId="77777777" w:rsidR="002F5C98" w:rsidRPr="00B76DEF" w:rsidRDefault="002F5C98" w:rsidP="008912CE">
            <w:pPr>
              <w:rPr>
                <w:rFonts w:asciiTheme="minorHAnsi" w:eastAsia="Calibri" w:hAnsiTheme="minorHAnsi" w:cstheme="minorHAnsi"/>
                <w:b/>
                <w:bCs/>
              </w:rPr>
            </w:pPr>
          </w:p>
        </w:tc>
        <w:tc>
          <w:tcPr>
            <w:tcW w:w="1134" w:type="dxa"/>
            <w:vMerge w:val="restart"/>
            <w:hideMark/>
          </w:tcPr>
          <w:p w14:paraId="2D7EE394" w14:textId="77777777" w:rsidR="002F5C98" w:rsidRPr="00B76DEF" w:rsidRDefault="002F5C98" w:rsidP="008912CE">
            <w:pPr>
              <w:rPr>
                <w:rFonts w:asciiTheme="minorHAnsi" w:eastAsia="Calibri" w:hAnsiTheme="minorHAnsi" w:cstheme="minorHAnsi"/>
                <w:b/>
                <w:bCs/>
              </w:rPr>
            </w:pPr>
            <w:r w:rsidRPr="00B76DEF">
              <w:rPr>
                <w:rFonts w:asciiTheme="minorHAnsi" w:eastAsia="Calibri" w:hAnsiTheme="minorHAnsi" w:cstheme="minorHAnsi"/>
                <w:b/>
                <w:bCs/>
              </w:rPr>
              <w:t>Punctaj maxim</w:t>
            </w:r>
          </w:p>
        </w:tc>
        <w:tc>
          <w:tcPr>
            <w:tcW w:w="4394" w:type="dxa"/>
            <w:gridSpan w:val="4"/>
            <w:hideMark/>
          </w:tcPr>
          <w:p w14:paraId="77ED638D" w14:textId="77777777" w:rsidR="002F5C98" w:rsidRPr="00B76DEF" w:rsidRDefault="002F5C98" w:rsidP="007F5B3D">
            <w:pPr>
              <w:jc w:val="center"/>
              <w:rPr>
                <w:rFonts w:asciiTheme="minorHAnsi" w:eastAsia="Calibri" w:hAnsiTheme="minorHAnsi" w:cstheme="minorHAnsi"/>
                <w:b/>
                <w:bCs/>
              </w:rPr>
            </w:pPr>
            <w:r w:rsidRPr="00B76DEF">
              <w:rPr>
                <w:rFonts w:asciiTheme="minorHAnsi" w:eastAsia="Calibri" w:hAnsiTheme="minorHAnsi" w:cstheme="minorHAnsi"/>
                <w:b/>
                <w:bCs/>
              </w:rPr>
              <w:t>Punctaj acordat</w:t>
            </w:r>
          </w:p>
        </w:tc>
      </w:tr>
      <w:tr w:rsidR="002F5C98" w:rsidRPr="00B76DEF" w14:paraId="624683A8" w14:textId="77777777" w:rsidTr="007F5B3D">
        <w:trPr>
          <w:trHeight w:val="480"/>
        </w:trPr>
        <w:tc>
          <w:tcPr>
            <w:tcW w:w="704" w:type="dxa"/>
            <w:vMerge/>
            <w:hideMark/>
          </w:tcPr>
          <w:p w14:paraId="511F111E" w14:textId="77777777" w:rsidR="002F5C98" w:rsidRPr="00B76DEF" w:rsidRDefault="002F5C98" w:rsidP="008912CE">
            <w:pPr>
              <w:rPr>
                <w:rFonts w:asciiTheme="minorHAnsi" w:eastAsia="Calibri" w:hAnsiTheme="minorHAnsi" w:cstheme="minorHAnsi"/>
              </w:rPr>
            </w:pPr>
          </w:p>
        </w:tc>
        <w:tc>
          <w:tcPr>
            <w:tcW w:w="8789" w:type="dxa"/>
            <w:vMerge/>
            <w:noWrap/>
            <w:hideMark/>
          </w:tcPr>
          <w:p w14:paraId="2FE0934D" w14:textId="77777777" w:rsidR="002F5C98" w:rsidRPr="00B76DEF" w:rsidRDefault="002F5C98" w:rsidP="008912CE">
            <w:pPr>
              <w:rPr>
                <w:rFonts w:asciiTheme="minorHAnsi" w:eastAsia="Calibri" w:hAnsiTheme="minorHAnsi" w:cstheme="minorHAnsi"/>
                <w:b/>
                <w:bCs/>
              </w:rPr>
            </w:pPr>
          </w:p>
        </w:tc>
        <w:tc>
          <w:tcPr>
            <w:tcW w:w="1134" w:type="dxa"/>
            <w:vMerge/>
            <w:hideMark/>
          </w:tcPr>
          <w:p w14:paraId="557FBDEC" w14:textId="77777777" w:rsidR="002F5C98" w:rsidRPr="00B76DEF" w:rsidRDefault="002F5C98" w:rsidP="008912CE">
            <w:pPr>
              <w:rPr>
                <w:rFonts w:asciiTheme="minorHAnsi" w:eastAsia="Calibri" w:hAnsiTheme="minorHAnsi" w:cstheme="minorHAnsi"/>
                <w:b/>
                <w:bCs/>
              </w:rPr>
            </w:pPr>
          </w:p>
        </w:tc>
        <w:tc>
          <w:tcPr>
            <w:tcW w:w="850" w:type="dxa"/>
            <w:noWrap/>
            <w:hideMark/>
          </w:tcPr>
          <w:p w14:paraId="20A5F57B" w14:textId="77777777" w:rsidR="002F5C98" w:rsidRPr="00B76DEF" w:rsidRDefault="002F5C98" w:rsidP="008912CE">
            <w:pPr>
              <w:jc w:val="center"/>
              <w:rPr>
                <w:rFonts w:asciiTheme="minorHAnsi" w:eastAsia="Calibri" w:hAnsiTheme="minorHAnsi" w:cstheme="minorHAnsi"/>
              </w:rPr>
            </w:pPr>
            <w:r w:rsidRPr="00B76DEF">
              <w:rPr>
                <w:rFonts w:asciiTheme="minorHAnsi" w:eastAsia="Calibri" w:hAnsiTheme="minorHAnsi" w:cstheme="minorHAnsi"/>
              </w:rPr>
              <w:t>Tehnic</w:t>
            </w:r>
          </w:p>
        </w:tc>
        <w:tc>
          <w:tcPr>
            <w:tcW w:w="1276" w:type="dxa"/>
            <w:noWrap/>
            <w:hideMark/>
          </w:tcPr>
          <w:p w14:paraId="19C734FF" w14:textId="77777777" w:rsidR="002F5C98" w:rsidRPr="00B76DEF" w:rsidRDefault="002F5C98" w:rsidP="008912CE">
            <w:pPr>
              <w:jc w:val="center"/>
              <w:rPr>
                <w:rFonts w:asciiTheme="minorHAnsi" w:eastAsia="Calibri" w:hAnsiTheme="minorHAnsi" w:cstheme="minorHAnsi"/>
              </w:rPr>
            </w:pPr>
            <w:r w:rsidRPr="00B76DEF">
              <w:rPr>
                <w:rFonts w:asciiTheme="minorHAnsi" w:eastAsia="Calibri" w:hAnsiTheme="minorHAnsi" w:cstheme="minorHAnsi"/>
              </w:rPr>
              <w:t>Financiar</w:t>
            </w:r>
          </w:p>
        </w:tc>
        <w:tc>
          <w:tcPr>
            <w:tcW w:w="1276" w:type="dxa"/>
            <w:hideMark/>
          </w:tcPr>
          <w:p w14:paraId="0A48CECA" w14:textId="77777777" w:rsidR="002F5C98" w:rsidRPr="00B76DEF" w:rsidRDefault="002F5C98" w:rsidP="008912CE">
            <w:pPr>
              <w:jc w:val="center"/>
              <w:rPr>
                <w:rFonts w:asciiTheme="minorHAnsi" w:eastAsia="Calibri" w:hAnsiTheme="minorHAnsi" w:cstheme="minorHAnsi"/>
              </w:rPr>
            </w:pPr>
            <w:r w:rsidRPr="00B76DEF">
              <w:rPr>
                <w:rFonts w:asciiTheme="minorHAnsi" w:eastAsia="Calibri" w:hAnsiTheme="minorHAnsi" w:cstheme="minorHAnsi"/>
              </w:rPr>
              <w:t>Teme orizontale</w:t>
            </w:r>
          </w:p>
        </w:tc>
        <w:tc>
          <w:tcPr>
            <w:tcW w:w="992" w:type="dxa"/>
            <w:noWrap/>
            <w:hideMark/>
          </w:tcPr>
          <w:p w14:paraId="2631DF0C" w14:textId="77777777" w:rsidR="002F5C98" w:rsidRPr="00B76DEF" w:rsidRDefault="002F5C98" w:rsidP="008912CE">
            <w:pPr>
              <w:jc w:val="center"/>
              <w:rPr>
                <w:rFonts w:asciiTheme="minorHAnsi" w:eastAsia="Calibri" w:hAnsiTheme="minorHAnsi" w:cstheme="minorHAnsi"/>
              </w:rPr>
            </w:pPr>
          </w:p>
        </w:tc>
      </w:tr>
      <w:tr w:rsidR="002F5C98" w:rsidRPr="00B76DEF" w14:paraId="2D2B8840" w14:textId="77777777" w:rsidTr="007F5B3D">
        <w:trPr>
          <w:trHeight w:val="780"/>
        </w:trPr>
        <w:tc>
          <w:tcPr>
            <w:tcW w:w="704" w:type="dxa"/>
            <w:vMerge/>
            <w:hideMark/>
          </w:tcPr>
          <w:p w14:paraId="4635BBFE" w14:textId="77777777" w:rsidR="002F5C98" w:rsidRPr="00B76DEF" w:rsidRDefault="002F5C98" w:rsidP="008912CE">
            <w:pPr>
              <w:rPr>
                <w:rFonts w:asciiTheme="minorHAnsi" w:eastAsia="Calibri" w:hAnsiTheme="minorHAnsi" w:cstheme="minorHAnsi"/>
              </w:rPr>
            </w:pPr>
          </w:p>
        </w:tc>
        <w:tc>
          <w:tcPr>
            <w:tcW w:w="8789" w:type="dxa"/>
            <w:vMerge/>
            <w:noWrap/>
            <w:hideMark/>
          </w:tcPr>
          <w:p w14:paraId="1679D1B3" w14:textId="77777777" w:rsidR="002F5C98" w:rsidRPr="00B76DEF" w:rsidRDefault="002F5C98" w:rsidP="008912CE">
            <w:pPr>
              <w:rPr>
                <w:rFonts w:asciiTheme="minorHAnsi" w:eastAsia="Calibri" w:hAnsiTheme="minorHAnsi" w:cstheme="minorHAnsi"/>
                <w:b/>
                <w:bCs/>
              </w:rPr>
            </w:pPr>
          </w:p>
        </w:tc>
        <w:tc>
          <w:tcPr>
            <w:tcW w:w="1134" w:type="dxa"/>
            <w:vMerge/>
            <w:hideMark/>
          </w:tcPr>
          <w:p w14:paraId="5A6E6C02" w14:textId="77777777" w:rsidR="002F5C98" w:rsidRPr="00B76DEF" w:rsidRDefault="002F5C98" w:rsidP="008912CE">
            <w:pPr>
              <w:rPr>
                <w:rFonts w:asciiTheme="minorHAnsi" w:eastAsia="Calibri" w:hAnsiTheme="minorHAnsi" w:cstheme="minorHAnsi"/>
                <w:b/>
                <w:bCs/>
              </w:rPr>
            </w:pPr>
          </w:p>
        </w:tc>
        <w:tc>
          <w:tcPr>
            <w:tcW w:w="850" w:type="dxa"/>
            <w:hideMark/>
          </w:tcPr>
          <w:p w14:paraId="59327A77" w14:textId="77777777" w:rsidR="002F5C98" w:rsidRPr="00B76DEF" w:rsidRDefault="002F5C98" w:rsidP="008912CE">
            <w:pPr>
              <w:jc w:val="center"/>
              <w:rPr>
                <w:rFonts w:asciiTheme="minorHAnsi" w:eastAsia="Calibri" w:hAnsiTheme="minorHAnsi" w:cstheme="minorHAnsi"/>
              </w:rPr>
            </w:pPr>
            <w:r w:rsidRPr="00B76DEF">
              <w:rPr>
                <w:rFonts w:asciiTheme="minorHAnsi" w:eastAsia="Calibri" w:hAnsiTheme="minorHAnsi" w:cstheme="minorHAnsi"/>
              </w:rPr>
              <w:t>Punctaj evaluator 1</w:t>
            </w:r>
          </w:p>
        </w:tc>
        <w:tc>
          <w:tcPr>
            <w:tcW w:w="1276" w:type="dxa"/>
            <w:hideMark/>
          </w:tcPr>
          <w:p w14:paraId="00911D19" w14:textId="77777777" w:rsidR="002F5C98" w:rsidRPr="00B76DEF" w:rsidRDefault="002F5C98" w:rsidP="008912CE">
            <w:pPr>
              <w:jc w:val="center"/>
              <w:rPr>
                <w:rFonts w:asciiTheme="minorHAnsi" w:eastAsia="Calibri" w:hAnsiTheme="minorHAnsi" w:cstheme="minorHAnsi"/>
              </w:rPr>
            </w:pPr>
            <w:r w:rsidRPr="00B76DEF">
              <w:rPr>
                <w:rFonts w:asciiTheme="minorHAnsi" w:eastAsia="Calibri" w:hAnsiTheme="minorHAnsi" w:cstheme="minorHAnsi"/>
              </w:rPr>
              <w:t>Punctaj evaluator 2</w:t>
            </w:r>
          </w:p>
        </w:tc>
        <w:tc>
          <w:tcPr>
            <w:tcW w:w="1276" w:type="dxa"/>
            <w:hideMark/>
          </w:tcPr>
          <w:p w14:paraId="5A15F0D7" w14:textId="77777777" w:rsidR="002F5C98" w:rsidRPr="00B76DEF" w:rsidRDefault="002F5C98" w:rsidP="008912CE">
            <w:pPr>
              <w:jc w:val="center"/>
              <w:rPr>
                <w:rFonts w:asciiTheme="minorHAnsi" w:eastAsia="Calibri" w:hAnsiTheme="minorHAnsi" w:cstheme="minorHAnsi"/>
              </w:rPr>
            </w:pPr>
            <w:r w:rsidRPr="00B76DEF">
              <w:rPr>
                <w:rFonts w:asciiTheme="minorHAnsi" w:eastAsia="Calibri" w:hAnsiTheme="minorHAnsi" w:cstheme="minorHAnsi"/>
              </w:rPr>
              <w:t>Punctaj evaluator 3</w:t>
            </w:r>
          </w:p>
        </w:tc>
        <w:tc>
          <w:tcPr>
            <w:tcW w:w="992" w:type="dxa"/>
            <w:hideMark/>
          </w:tcPr>
          <w:p w14:paraId="16C5611E" w14:textId="77777777" w:rsidR="002F5C98" w:rsidRPr="00B76DEF" w:rsidRDefault="002F5C98" w:rsidP="008912CE">
            <w:pPr>
              <w:jc w:val="center"/>
              <w:rPr>
                <w:rFonts w:asciiTheme="minorHAnsi" w:eastAsia="Calibri" w:hAnsiTheme="minorHAnsi" w:cstheme="minorHAnsi"/>
              </w:rPr>
            </w:pPr>
            <w:r w:rsidRPr="00B76DEF">
              <w:rPr>
                <w:rFonts w:asciiTheme="minorHAnsi" w:eastAsia="Calibri" w:hAnsiTheme="minorHAnsi" w:cstheme="minorHAnsi"/>
              </w:rPr>
              <w:t>Medie punctaj</w:t>
            </w:r>
          </w:p>
        </w:tc>
      </w:tr>
      <w:tr w:rsidR="002F5C98" w:rsidRPr="00B76DEF" w14:paraId="60B252AF" w14:textId="77777777" w:rsidTr="007F5B3D">
        <w:trPr>
          <w:trHeight w:val="900"/>
        </w:trPr>
        <w:tc>
          <w:tcPr>
            <w:tcW w:w="704" w:type="dxa"/>
            <w:vMerge/>
            <w:hideMark/>
          </w:tcPr>
          <w:p w14:paraId="7A16DC9C" w14:textId="77777777" w:rsidR="002F5C98" w:rsidRPr="00B76DEF" w:rsidRDefault="002F5C98" w:rsidP="008912CE">
            <w:pPr>
              <w:rPr>
                <w:rFonts w:asciiTheme="minorHAnsi" w:eastAsia="Calibri" w:hAnsiTheme="minorHAnsi" w:cstheme="minorHAnsi"/>
              </w:rPr>
            </w:pPr>
          </w:p>
        </w:tc>
        <w:tc>
          <w:tcPr>
            <w:tcW w:w="8789" w:type="dxa"/>
            <w:noWrap/>
            <w:hideMark/>
          </w:tcPr>
          <w:p w14:paraId="5A1A32F3"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Se vor acorda doar punctaje întregi, fără zecimale. Un criteriu/subcriteriu se poate puncta inclusiv cu 0.</w:t>
            </w:r>
          </w:p>
          <w:p w14:paraId="3A216BDF"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 xml:space="preserve">Punctajul aferent unui criteriu reprezintă suma/media aritmetica a punctajelor obținute la fiecare subcriteriu aferent. Punctajul final reprezintă suma punctajelor obținute la toate cele 4 criterii. Pentru criteriile digitalizate, solicitantul va selecta opțiunea aplicabilă având în vedere informațiile incluse în formularul cererii de finanțare și în documentele justificative anexate. Diferența maximă admisă între punctajele acordate de evaluatori pentru fiecare subcriteriu al grilei de evaluare tehnică </w:t>
            </w:r>
            <w:proofErr w:type="spellStart"/>
            <w:r w:rsidRPr="00B76DEF">
              <w:rPr>
                <w:rFonts w:asciiTheme="minorHAnsi" w:eastAsia="Calibri" w:hAnsiTheme="minorHAnsi" w:cstheme="minorHAnsi"/>
              </w:rPr>
              <w:t>şi</w:t>
            </w:r>
            <w:proofErr w:type="spellEnd"/>
            <w:r w:rsidRPr="00B76DEF">
              <w:rPr>
                <w:rFonts w:asciiTheme="minorHAnsi" w:eastAsia="Calibri" w:hAnsiTheme="minorHAnsi" w:cstheme="minorHAnsi"/>
              </w:rPr>
              <w:t xml:space="preserve"> financiară este de 1 punct. </w:t>
            </w:r>
          </w:p>
          <w:p w14:paraId="2F340A74"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Evaluatorii independenți vor verifica și certifica opțiunea selectată, punctajul putând fi modificat în situația în care opțiunea selectată nu corespunde cu situația descrisă în cererea de finanțare și anexele la aceasta.</w:t>
            </w:r>
          </w:p>
          <w:p w14:paraId="7A81BFB5"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lastRenderedPageBreak/>
              <w:t>În cazul în care un proiect va fi punctat cu mai puțin de 50 de puncte sau a fost punctat cu 0 la criteriul privind DNSH, VNA</w:t>
            </w:r>
            <w:r w:rsidRPr="007F5B3D">
              <w:rPr>
                <w:rFonts w:asciiTheme="minorHAnsi" w:eastAsia="Calibri" w:hAnsiTheme="minorHAnsi" w:cstheme="minorHAnsi"/>
                <w:vertAlign w:val="subscript"/>
              </w:rPr>
              <w:t>E</w:t>
            </w:r>
            <w:r w:rsidRPr="00B76DEF">
              <w:rPr>
                <w:rFonts w:asciiTheme="minorHAnsi" w:eastAsia="Calibri" w:hAnsiTheme="minorHAnsi" w:cstheme="minorHAnsi"/>
              </w:rPr>
              <w:t xml:space="preserve"> sau la criteriul privind sustenabilitatea financiară sau nu îndeplinește criteriile obligatorii cuprinse în grilele de analiză aferente documentațiilor tehnico-economice, acest va fi respins.</w:t>
            </w:r>
          </w:p>
          <w:p w14:paraId="5EA46C1A"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 În cazul punctării cu 0 la oricare dintre celelalte criterii proiectul nu se va respinge, se vor cere clarificări, în funcție de prevederile ghidului specific și se vor formula recomandări de îmbunătățire a documentației tehnico-economice."</w:t>
            </w:r>
          </w:p>
        </w:tc>
        <w:tc>
          <w:tcPr>
            <w:tcW w:w="1134" w:type="dxa"/>
            <w:vMerge/>
            <w:hideMark/>
          </w:tcPr>
          <w:p w14:paraId="64D40A45" w14:textId="77777777" w:rsidR="002F5C98" w:rsidRPr="00B76DEF" w:rsidRDefault="002F5C98" w:rsidP="008912CE">
            <w:pPr>
              <w:rPr>
                <w:rFonts w:asciiTheme="minorHAnsi" w:eastAsia="Calibri" w:hAnsiTheme="minorHAnsi" w:cstheme="minorHAnsi"/>
                <w:b/>
                <w:bCs/>
              </w:rPr>
            </w:pPr>
          </w:p>
        </w:tc>
        <w:tc>
          <w:tcPr>
            <w:tcW w:w="850" w:type="dxa"/>
            <w:noWrap/>
            <w:hideMark/>
          </w:tcPr>
          <w:p w14:paraId="359AD754"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 </w:t>
            </w:r>
          </w:p>
          <w:p w14:paraId="10437853" w14:textId="77777777" w:rsidR="002F5C98" w:rsidRPr="00B76DEF" w:rsidRDefault="002F5C98" w:rsidP="008912CE">
            <w:pPr>
              <w:rPr>
                <w:rFonts w:asciiTheme="minorHAnsi" w:eastAsia="Calibri" w:hAnsiTheme="minorHAnsi" w:cstheme="minorHAnsi"/>
              </w:rPr>
            </w:pPr>
          </w:p>
          <w:p w14:paraId="076BD495" w14:textId="77777777" w:rsidR="002F5C98" w:rsidRPr="00B76DEF" w:rsidRDefault="002F5C98" w:rsidP="008912CE">
            <w:pPr>
              <w:rPr>
                <w:rFonts w:asciiTheme="minorHAnsi" w:eastAsia="Calibri" w:hAnsiTheme="minorHAnsi" w:cstheme="minorHAnsi"/>
              </w:rPr>
            </w:pPr>
          </w:p>
          <w:p w14:paraId="4EC71618" w14:textId="77777777" w:rsidR="002F5C98" w:rsidRPr="00B76DEF" w:rsidRDefault="002F5C98" w:rsidP="008912CE">
            <w:pPr>
              <w:rPr>
                <w:rFonts w:asciiTheme="minorHAnsi" w:eastAsia="Calibri" w:hAnsiTheme="minorHAnsi" w:cstheme="minorHAnsi"/>
              </w:rPr>
            </w:pPr>
          </w:p>
          <w:p w14:paraId="46A778E0" w14:textId="77777777" w:rsidR="002F5C98" w:rsidRPr="00B76DEF" w:rsidRDefault="002F5C98" w:rsidP="008912CE">
            <w:pPr>
              <w:rPr>
                <w:rFonts w:asciiTheme="minorHAnsi" w:eastAsia="Calibri" w:hAnsiTheme="minorHAnsi" w:cstheme="minorHAnsi"/>
              </w:rPr>
            </w:pPr>
          </w:p>
          <w:p w14:paraId="21D50145" w14:textId="77777777" w:rsidR="002F5C98" w:rsidRPr="00B76DEF" w:rsidRDefault="002F5C98" w:rsidP="008912CE">
            <w:pPr>
              <w:rPr>
                <w:rFonts w:asciiTheme="minorHAnsi" w:eastAsia="Calibri" w:hAnsiTheme="minorHAnsi" w:cstheme="minorHAnsi"/>
              </w:rPr>
            </w:pPr>
          </w:p>
          <w:p w14:paraId="039E6A05" w14:textId="77777777" w:rsidR="002F5C98" w:rsidRPr="00B76DEF" w:rsidRDefault="002F5C98" w:rsidP="008912CE">
            <w:pPr>
              <w:rPr>
                <w:rFonts w:asciiTheme="minorHAnsi" w:eastAsia="Calibri" w:hAnsiTheme="minorHAnsi" w:cstheme="minorHAnsi"/>
              </w:rPr>
            </w:pPr>
          </w:p>
          <w:p w14:paraId="6F55ECE6" w14:textId="77777777" w:rsidR="002F5C98" w:rsidRPr="00B76DEF" w:rsidRDefault="002F5C98" w:rsidP="008912CE">
            <w:pPr>
              <w:rPr>
                <w:rFonts w:asciiTheme="minorHAnsi" w:eastAsia="Calibri" w:hAnsiTheme="minorHAnsi" w:cstheme="minorHAnsi"/>
              </w:rPr>
            </w:pPr>
          </w:p>
          <w:p w14:paraId="4E6E1E67" w14:textId="77777777" w:rsidR="002F5C98" w:rsidRPr="00B76DEF" w:rsidRDefault="002F5C98" w:rsidP="008912CE">
            <w:pPr>
              <w:rPr>
                <w:rFonts w:asciiTheme="minorHAnsi" w:eastAsia="Calibri" w:hAnsiTheme="minorHAnsi" w:cstheme="minorHAnsi"/>
              </w:rPr>
            </w:pPr>
          </w:p>
          <w:p w14:paraId="71913027" w14:textId="77777777" w:rsidR="002F5C98" w:rsidRPr="00B76DEF" w:rsidRDefault="002F5C98" w:rsidP="008912CE">
            <w:pPr>
              <w:rPr>
                <w:rFonts w:asciiTheme="minorHAnsi" w:eastAsia="Calibri" w:hAnsiTheme="minorHAnsi" w:cstheme="minorHAnsi"/>
              </w:rPr>
            </w:pPr>
          </w:p>
          <w:p w14:paraId="69F14718" w14:textId="77777777" w:rsidR="002F5C98" w:rsidRPr="00B76DEF" w:rsidRDefault="002F5C98" w:rsidP="008912CE">
            <w:pPr>
              <w:rPr>
                <w:rFonts w:asciiTheme="minorHAnsi" w:eastAsia="Calibri" w:hAnsiTheme="minorHAnsi" w:cstheme="minorHAnsi"/>
              </w:rPr>
            </w:pPr>
          </w:p>
          <w:p w14:paraId="68415888" w14:textId="77777777" w:rsidR="002F5C98" w:rsidRPr="00B76DEF" w:rsidRDefault="002F5C98" w:rsidP="008912CE">
            <w:pPr>
              <w:rPr>
                <w:rFonts w:asciiTheme="minorHAnsi" w:eastAsia="Calibri" w:hAnsiTheme="minorHAnsi" w:cstheme="minorHAnsi"/>
              </w:rPr>
            </w:pPr>
          </w:p>
          <w:p w14:paraId="2DEE3A11" w14:textId="77777777" w:rsidR="002F5C98" w:rsidRPr="00B76DEF" w:rsidRDefault="002F5C98" w:rsidP="008912CE">
            <w:pPr>
              <w:rPr>
                <w:rFonts w:asciiTheme="minorHAnsi" w:eastAsia="Calibri" w:hAnsiTheme="minorHAnsi" w:cstheme="minorHAnsi"/>
              </w:rPr>
            </w:pPr>
          </w:p>
          <w:p w14:paraId="27365DCB" w14:textId="77777777" w:rsidR="002F5C98" w:rsidRPr="00B76DEF" w:rsidRDefault="002F5C98" w:rsidP="008912CE">
            <w:pPr>
              <w:rPr>
                <w:rFonts w:asciiTheme="minorHAnsi" w:eastAsia="Calibri" w:hAnsiTheme="minorHAnsi" w:cstheme="minorHAnsi"/>
              </w:rPr>
            </w:pPr>
          </w:p>
        </w:tc>
        <w:tc>
          <w:tcPr>
            <w:tcW w:w="1276" w:type="dxa"/>
            <w:noWrap/>
            <w:hideMark/>
          </w:tcPr>
          <w:p w14:paraId="6BB8F063"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 </w:t>
            </w:r>
          </w:p>
        </w:tc>
        <w:tc>
          <w:tcPr>
            <w:tcW w:w="1276" w:type="dxa"/>
            <w:noWrap/>
            <w:hideMark/>
          </w:tcPr>
          <w:p w14:paraId="30EAF649"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 </w:t>
            </w:r>
          </w:p>
        </w:tc>
        <w:tc>
          <w:tcPr>
            <w:tcW w:w="992" w:type="dxa"/>
            <w:noWrap/>
            <w:hideMark/>
          </w:tcPr>
          <w:p w14:paraId="40F70CC9" w14:textId="77777777" w:rsidR="002F5C98" w:rsidRPr="00B76DEF" w:rsidRDefault="002F5C98" w:rsidP="008912CE">
            <w:pPr>
              <w:rPr>
                <w:rFonts w:asciiTheme="minorHAnsi" w:eastAsia="Calibri" w:hAnsiTheme="minorHAnsi" w:cstheme="minorHAnsi"/>
              </w:rPr>
            </w:pPr>
            <w:r w:rsidRPr="00B76DEF">
              <w:rPr>
                <w:rFonts w:asciiTheme="minorHAnsi" w:eastAsia="Calibri" w:hAnsiTheme="minorHAnsi" w:cstheme="minorHAnsi"/>
              </w:rPr>
              <w:t> </w:t>
            </w:r>
          </w:p>
        </w:tc>
      </w:tr>
    </w:tbl>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271"/>
        <w:gridCol w:w="493"/>
        <w:gridCol w:w="8012"/>
        <w:gridCol w:w="1171"/>
        <w:gridCol w:w="813"/>
        <w:gridCol w:w="1276"/>
        <w:gridCol w:w="1276"/>
        <w:gridCol w:w="992"/>
      </w:tblGrid>
      <w:tr w:rsidR="002F5C98" w:rsidRPr="00B76DEF" w14:paraId="1E5A5B21" w14:textId="77777777" w:rsidTr="007F5B3D">
        <w:trPr>
          <w:trHeight w:val="826"/>
        </w:trPr>
        <w:tc>
          <w:tcPr>
            <w:tcW w:w="717" w:type="dxa"/>
            <w:shd w:val="clear" w:color="A5A5A5" w:fill="A5A5A5"/>
            <w:vAlign w:val="center"/>
            <w:hideMark/>
          </w:tcPr>
          <w:p w14:paraId="341AF15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1.</w:t>
            </w:r>
          </w:p>
        </w:tc>
        <w:tc>
          <w:tcPr>
            <w:tcW w:w="8776" w:type="dxa"/>
            <w:gridSpan w:val="3"/>
            <w:shd w:val="clear" w:color="A5A5A5" w:fill="A5A5A5"/>
            <w:vAlign w:val="center"/>
            <w:hideMark/>
          </w:tcPr>
          <w:p w14:paraId="08A99AC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Relevanța proiectului - Contribuția proiectului la realizarea obiectivelor specifice priorității de investiție a PR Centru</w:t>
            </w:r>
            <w:r w:rsidRPr="00B76DEF">
              <w:rPr>
                <w:rFonts w:asciiTheme="minorHAnsi" w:hAnsiTheme="minorHAnsi" w:cstheme="minorHAnsi"/>
                <w:b/>
                <w:bCs/>
              </w:rPr>
              <w:br/>
            </w:r>
            <w:r w:rsidRPr="00B76DEF">
              <w:rPr>
                <w:rFonts w:asciiTheme="minorHAnsi" w:hAnsiTheme="minorHAnsi" w:cstheme="minorHAnsi"/>
              </w:rPr>
              <w:t xml:space="preserve"> (punctaj cumulativ</w:t>
            </w:r>
            <w:r w:rsidRPr="00B76DEF">
              <w:rPr>
                <w:rFonts w:asciiTheme="minorHAnsi" w:hAnsiTheme="minorHAnsi" w:cstheme="minorHAnsi"/>
                <w:b/>
                <w:bCs/>
              </w:rPr>
              <w:t xml:space="preserve">) </w:t>
            </w:r>
          </w:p>
        </w:tc>
        <w:tc>
          <w:tcPr>
            <w:tcW w:w="1171" w:type="dxa"/>
            <w:shd w:val="clear" w:color="A5A5A5" w:fill="A5A5A5"/>
            <w:vAlign w:val="center"/>
            <w:hideMark/>
          </w:tcPr>
          <w:p w14:paraId="6DA3AE04"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45</w:t>
            </w:r>
          </w:p>
        </w:tc>
        <w:tc>
          <w:tcPr>
            <w:tcW w:w="813" w:type="dxa"/>
            <w:shd w:val="clear" w:color="A5A5A5" w:fill="A5A5A5"/>
            <w:vAlign w:val="center"/>
            <w:hideMark/>
          </w:tcPr>
          <w:p w14:paraId="3B57B49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A5A5A5"/>
            <w:vAlign w:val="center"/>
            <w:hideMark/>
          </w:tcPr>
          <w:p w14:paraId="2EB8808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A5A5A5"/>
            <w:vAlign w:val="center"/>
            <w:hideMark/>
          </w:tcPr>
          <w:p w14:paraId="77280CF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A5A5A5" w:fill="A5A5A5"/>
            <w:vAlign w:val="center"/>
            <w:hideMark/>
          </w:tcPr>
          <w:p w14:paraId="5687447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0B88A33D" w14:textId="77777777" w:rsidTr="007F5B3D">
        <w:trPr>
          <w:trHeight w:val="589"/>
        </w:trPr>
        <w:tc>
          <w:tcPr>
            <w:tcW w:w="717" w:type="dxa"/>
            <w:shd w:val="clear" w:color="D8D8D8" w:fill="D8D8D8"/>
            <w:vAlign w:val="center"/>
            <w:hideMark/>
          </w:tcPr>
          <w:p w14:paraId="0B66C8EC"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1.1.a</w:t>
            </w:r>
          </w:p>
        </w:tc>
        <w:tc>
          <w:tcPr>
            <w:tcW w:w="8776" w:type="dxa"/>
            <w:gridSpan w:val="3"/>
            <w:shd w:val="clear" w:color="D8D8D8" w:fill="D8D8D8"/>
            <w:vAlign w:val="center"/>
            <w:hideMark/>
          </w:tcPr>
          <w:p w14:paraId="0136C79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Suprafața spațiu verde /locuitor  al municipiului (conform datelor INS)* - CRITERIU DIGITALIZAT</w:t>
            </w:r>
          </w:p>
        </w:tc>
        <w:tc>
          <w:tcPr>
            <w:tcW w:w="1171" w:type="dxa"/>
            <w:shd w:val="clear" w:color="D8D8D8" w:fill="D8D8D8"/>
            <w:vAlign w:val="center"/>
            <w:hideMark/>
          </w:tcPr>
          <w:p w14:paraId="2D940576"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15</w:t>
            </w:r>
          </w:p>
        </w:tc>
        <w:tc>
          <w:tcPr>
            <w:tcW w:w="813" w:type="dxa"/>
            <w:shd w:val="clear" w:color="D8D8D8" w:fill="D8D8D8"/>
            <w:vAlign w:val="center"/>
            <w:hideMark/>
          </w:tcPr>
          <w:p w14:paraId="22A2414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45AF3C16"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6EA100C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D8D8D8" w:fill="D8D8D8"/>
            <w:vAlign w:val="center"/>
            <w:hideMark/>
          </w:tcPr>
          <w:p w14:paraId="31A7C04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7430CC9B" w14:textId="77777777" w:rsidTr="007F5B3D">
        <w:trPr>
          <w:trHeight w:val="360"/>
        </w:trPr>
        <w:tc>
          <w:tcPr>
            <w:tcW w:w="717" w:type="dxa"/>
            <w:shd w:val="clear" w:color="auto" w:fill="auto"/>
            <w:vAlign w:val="center"/>
            <w:hideMark/>
          </w:tcPr>
          <w:p w14:paraId="13EB122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3C246EC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5CBBD2B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2C8F965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Sub  26 mp/ locuitor</w:t>
            </w:r>
          </w:p>
        </w:tc>
        <w:tc>
          <w:tcPr>
            <w:tcW w:w="1171" w:type="dxa"/>
            <w:shd w:val="clear" w:color="auto" w:fill="auto"/>
            <w:vAlign w:val="center"/>
            <w:hideMark/>
          </w:tcPr>
          <w:p w14:paraId="1B86611E"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15</w:t>
            </w:r>
          </w:p>
        </w:tc>
        <w:tc>
          <w:tcPr>
            <w:tcW w:w="813" w:type="dxa"/>
            <w:shd w:val="clear" w:color="auto" w:fill="auto"/>
            <w:noWrap/>
            <w:vAlign w:val="bottom"/>
            <w:hideMark/>
          </w:tcPr>
          <w:p w14:paraId="0D487E8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12A2D6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A1D6D2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15F1B17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5C2A958" w14:textId="77777777" w:rsidTr="007F5B3D">
        <w:trPr>
          <w:trHeight w:val="345"/>
        </w:trPr>
        <w:tc>
          <w:tcPr>
            <w:tcW w:w="717" w:type="dxa"/>
            <w:shd w:val="clear" w:color="auto" w:fill="auto"/>
            <w:vAlign w:val="center"/>
            <w:hideMark/>
          </w:tcPr>
          <w:p w14:paraId="0F265BF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4DA387D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59E62C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783F22F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Între 26 și 50 mp/ locuitor</w:t>
            </w:r>
          </w:p>
        </w:tc>
        <w:tc>
          <w:tcPr>
            <w:tcW w:w="1171" w:type="dxa"/>
            <w:shd w:val="clear" w:color="auto" w:fill="auto"/>
            <w:vAlign w:val="center"/>
            <w:hideMark/>
          </w:tcPr>
          <w:p w14:paraId="292D0E96"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8</w:t>
            </w:r>
          </w:p>
        </w:tc>
        <w:tc>
          <w:tcPr>
            <w:tcW w:w="813" w:type="dxa"/>
            <w:shd w:val="clear" w:color="auto" w:fill="auto"/>
            <w:noWrap/>
            <w:vAlign w:val="bottom"/>
            <w:hideMark/>
          </w:tcPr>
          <w:p w14:paraId="4095547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BD5B65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10C0028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312E3C0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B18B22E" w14:textId="77777777" w:rsidTr="007F5B3D">
        <w:trPr>
          <w:trHeight w:val="405"/>
        </w:trPr>
        <w:tc>
          <w:tcPr>
            <w:tcW w:w="717" w:type="dxa"/>
            <w:shd w:val="clear" w:color="auto" w:fill="auto"/>
            <w:vAlign w:val="center"/>
            <w:hideMark/>
          </w:tcPr>
          <w:p w14:paraId="27E7810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774D4D7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6BA0E3D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c.</w:t>
            </w:r>
          </w:p>
        </w:tc>
        <w:tc>
          <w:tcPr>
            <w:tcW w:w="8012" w:type="dxa"/>
            <w:shd w:val="clear" w:color="auto" w:fill="auto"/>
            <w:vAlign w:val="center"/>
            <w:hideMark/>
          </w:tcPr>
          <w:p w14:paraId="16513EE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Peste 50 mp/ locuitor</w:t>
            </w:r>
          </w:p>
        </w:tc>
        <w:tc>
          <w:tcPr>
            <w:tcW w:w="1171" w:type="dxa"/>
            <w:shd w:val="clear" w:color="auto" w:fill="auto"/>
            <w:vAlign w:val="center"/>
            <w:hideMark/>
          </w:tcPr>
          <w:p w14:paraId="45E77D6F"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5CC3F0C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3F8D9E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5CCB99E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09DC14D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123BD7BF" w14:textId="77777777" w:rsidTr="007F5B3D">
        <w:trPr>
          <w:trHeight w:val="255"/>
        </w:trPr>
        <w:tc>
          <w:tcPr>
            <w:tcW w:w="717" w:type="dxa"/>
            <w:shd w:val="clear" w:color="auto" w:fill="auto"/>
            <w:vAlign w:val="center"/>
            <w:hideMark/>
          </w:tcPr>
          <w:p w14:paraId="5D78776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7188E14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2B37A2E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3540" w:type="dxa"/>
            <w:gridSpan w:val="6"/>
            <w:shd w:val="clear" w:color="auto" w:fill="auto"/>
            <w:hideMark/>
          </w:tcPr>
          <w:p w14:paraId="1072769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*În cazul proiectelor ce vizează intervenții atât în municipii cât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în UAT din ZUF/ZM aferente, criteriul se va raporta la UAT Municipiu </w:t>
            </w:r>
          </w:p>
        </w:tc>
      </w:tr>
      <w:tr w:rsidR="002F5C98" w:rsidRPr="00B76DEF" w14:paraId="6C31E261" w14:textId="77777777" w:rsidTr="007F5B3D">
        <w:trPr>
          <w:trHeight w:val="707"/>
        </w:trPr>
        <w:tc>
          <w:tcPr>
            <w:tcW w:w="717" w:type="dxa"/>
            <w:shd w:val="clear" w:color="D8D8D8" w:fill="D9D9D9"/>
            <w:vAlign w:val="center"/>
            <w:hideMark/>
          </w:tcPr>
          <w:p w14:paraId="1CD074E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1.1.b</w:t>
            </w:r>
          </w:p>
        </w:tc>
        <w:tc>
          <w:tcPr>
            <w:tcW w:w="8776" w:type="dxa"/>
            <w:gridSpan w:val="3"/>
            <w:shd w:val="clear" w:color="D8D8D8" w:fill="D8D8D8"/>
            <w:vAlign w:val="center"/>
            <w:hideMark/>
          </w:tcPr>
          <w:p w14:paraId="0421BCCE"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Suprafață terenuri degradate și neproductive raportată la suprafață totală UAT (doar în situația în care proiectul va cuprinde exclusiv activități de tip B) - CRITERIU DIGITALIZAT</w:t>
            </w:r>
          </w:p>
        </w:tc>
        <w:tc>
          <w:tcPr>
            <w:tcW w:w="1171" w:type="dxa"/>
            <w:shd w:val="clear" w:color="D8D8D8" w:fill="D8D8D8"/>
            <w:vAlign w:val="center"/>
            <w:hideMark/>
          </w:tcPr>
          <w:p w14:paraId="1D54DA1E"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15</w:t>
            </w:r>
          </w:p>
        </w:tc>
        <w:tc>
          <w:tcPr>
            <w:tcW w:w="813" w:type="dxa"/>
            <w:shd w:val="clear" w:color="000000" w:fill="D9D9D9"/>
            <w:noWrap/>
            <w:vAlign w:val="bottom"/>
            <w:hideMark/>
          </w:tcPr>
          <w:p w14:paraId="5B407BF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D8D8D8" w:fill="D8D8D8"/>
            <w:vAlign w:val="center"/>
            <w:hideMark/>
          </w:tcPr>
          <w:p w14:paraId="53E0FFCF"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tcPr>
          <w:p w14:paraId="79C287CE" w14:textId="77777777" w:rsidR="002F5C98" w:rsidRPr="00B76DEF" w:rsidRDefault="002F5C98" w:rsidP="008912CE">
            <w:pPr>
              <w:rPr>
                <w:rFonts w:asciiTheme="minorHAnsi" w:hAnsiTheme="minorHAnsi" w:cstheme="minorHAnsi"/>
                <w:b/>
                <w:bCs/>
              </w:rPr>
            </w:pPr>
          </w:p>
        </w:tc>
        <w:tc>
          <w:tcPr>
            <w:tcW w:w="992" w:type="dxa"/>
            <w:shd w:val="clear" w:color="D8D8D8" w:fill="D8D8D8"/>
            <w:vAlign w:val="center"/>
          </w:tcPr>
          <w:p w14:paraId="36E0E159" w14:textId="77777777" w:rsidR="002F5C98" w:rsidRPr="00B76DEF" w:rsidRDefault="002F5C98" w:rsidP="008912CE">
            <w:pPr>
              <w:rPr>
                <w:rFonts w:asciiTheme="minorHAnsi" w:hAnsiTheme="minorHAnsi" w:cstheme="minorHAnsi"/>
                <w:b/>
                <w:bCs/>
              </w:rPr>
            </w:pPr>
          </w:p>
        </w:tc>
      </w:tr>
      <w:tr w:rsidR="002F5C98" w:rsidRPr="00B76DEF" w14:paraId="015F90E8" w14:textId="77777777" w:rsidTr="007F5B3D">
        <w:trPr>
          <w:trHeight w:val="423"/>
        </w:trPr>
        <w:tc>
          <w:tcPr>
            <w:tcW w:w="717" w:type="dxa"/>
            <w:shd w:val="clear" w:color="auto" w:fill="auto"/>
            <w:vAlign w:val="center"/>
            <w:hideMark/>
          </w:tcPr>
          <w:p w14:paraId="50C6954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6D59B05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24CDE00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0917526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Suprafață terenuri degradate și neproductive raportată la suprafața totală UAT &gt; 10%</w:t>
            </w:r>
          </w:p>
        </w:tc>
        <w:tc>
          <w:tcPr>
            <w:tcW w:w="1171" w:type="dxa"/>
            <w:shd w:val="clear" w:color="auto" w:fill="auto"/>
            <w:vAlign w:val="center"/>
            <w:hideMark/>
          </w:tcPr>
          <w:p w14:paraId="5EC1945B"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15</w:t>
            </w:r>
          </w:p>
        </w:tc>
        <w:tc>
          <w:tcPr>
            <w:tcW w:w="813" w:type="dxa"/>
            <w:shd w:val="clear" w:color="auto" w:fill="auto"/>
            <w:hideMark/>
          </w:tcPr>
          <w:p w14:paraId="43655DD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22CD174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3103F94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hideMark/>
          </w:tcPr>
          <w:p w14:paraId="007E1E5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7C759DF0" w14:textId="77777777" w:rsidTr="007F5B3D">
        <w:trPr>
          <w:trHeight w:val="429"/>
        </w:trPr>
        <w:tc>
          <w:tcPr>
            <w:tcW w:w="717" w:type="dxa"/>
            <w:shd w:val="clear" w:color="auto" w:fill="auto"/>
            <w:vAlign w:val="center"/>
            <w:hideMark/>
          </w:tcPr>
          <w:p w14:paraId="4A46D3D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1A3905D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8A15BC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014A98E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Suprafață terenuri degradate și neproductive raportată la suprafața totală UAT între 5%- 10%</w:t>
            </w:r>
          </w:p>
        </w:tc>
        <w:tc>
          <w:tcPr>
            <w:tcW w:w="1171" w:type="dxa"/>
            <w:shd w:val="clear" w:color="auto" w:fill="auto"/>
            <w:vAlign w:val="center"/>
            <w:hideMark/>
          </w:tcPr>
          <w:p w14:paraId="25D83421"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8</w:t>
            </w:r>
          </w:p>
        </w:tc>
        <w:tc>
          <w:tcPr>
            <w:tcW w:w="813" w:type="dxa"/>
            <w:shd w:val="clear" w:color="auto" w:fill="auto"/>
            <w:hideMark/>
          </w:tcPr>
          <w:p w14:paraId="72548C8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30A0521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117A881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hideMark/>
          </w:tcPr>
          <w:p w14:paraId="24C3894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6BDFB217" w14:textId="77777777" w:rsidTr="007F5B3D">
        <w:trPr>
          <w:trHeight w:val="407"/>
        </w:trPr>
        <w:tc>
          <w:tcPr>
            <w:tcW w:w="717" w:type="dxa"/>
            <w:shd w:val="clear" w:color="auto" w:fill="auto"/>
            <w:vAlign w:val="center"/>
            <w:hideMark/>
          </w:tcPr>
          <w:p w14:paraId="4738EEC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6E2D4C6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5AD87B1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c.</w:t>
            </w:r>
          </w:p>
        </w:tc>
        <w:tc>
          <w:tcPr>
            <w:tcW w:w="8012" w:type="dxa"/>
            <w:shd w:val="clear" w:color="auto" w:fill="auto"/>
            <w:vAlign w:val="center"/>
            <w:hideMark/>
          </w:tcPr>
          <w:p w14:paraId="3DF6BE0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Suprafață terenuri degradate și neproductive raportată la suprafața totală UAT sub 5%</w:t>
            </w:r>
          </w:p>
        </w:tc>
        <w:tc>
          <w:tcPr>
            <w:tcW w:w="1171" w:type="dxa"/>
            <w:shd w:val="clear" w:color="auto" w:fill="auto"/>
            <w:vAlign w:val="center"/>
            <w:hideMark/>
          </w:tcPr>
          <w:p w14:paraId="3DE5E85E"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hideMark/>
          </w:tcPr>
          <w:p w14:paraId="38102A5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5F358E1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249A036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hideMark/>
          </w:tcPr>
          <w:p w14:paraId="4381F6A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4596DD76" w14:textId="77777777" w:rsidTr="007F5B3D">
        <w:trPr>
          <w:trHeight w:val="870"/>
        </w:trPr>
        <w:tc>
          <w:tcPr>
            <w:tcW w:w="717" w:type="dxa"/>
            <w:shd w:val="clear" w:color="auto" w:fill="auto"/>
            <w:vAlign w:val="center"/>
            <w:hideMark/>
          </w:tcPr>
          <w:p w14:paraId="7FC0054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049673D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AE6E83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8012" w:type="dxa"/>
            <w:shd w:val="clear" w:color="auto" w:fill="auto"/>
            <w:vAlign w:val="center"/>
            <w:hideMark/>
          </w:tcPr>
          <w:p w14:paraId="2767F33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Se va utiliza indicatorul AGR101B - Suprafața fondului funciar după modul de folosință, pe județe și localități și fișele UAT disponibile aici https://ot.mdrap.ro/arcgis/home/gallery.html#c=organization&amp;o=numviews </w:t>
            </w:r>
          </w:p>
        </w:tc>
        <w:tc>
          <w:tcPr>
            <w:tcW w:w="1171" w:type="dxa"/>
            <w:shd w:val="clear" w:color="auto" w:fill="auto"/>
            <w:vAlign w:val="center"/>
            <w:hideMark/>
          </w:tcPr>
          <w:p w14:paraId="59E9EE93" w14:textId="77777777" w:rsidR="002F5C98" w:rsidRPr="00B76DEF" w:rsidRDefault="002F5C98" w:rsidP="008912CE">
            <w:pPr>
              <w:jc w:val="center"/>
              <w:rPr>
                <w:rFonts w:asciiTheme="minorHAnsi" w:hAnsiTheme="minorHAnsi" w:cstheme="minorHAnsi"/>
              </w:rPr>
            </w:pPr>
          </w:p>
        </w:tc>
        <w:tc>
          <w:tcPr>
            <w:tcW w:w="813" w:type="dxa"/>
            <w:shd w:val="clear" w:color="auto" w:fill="auto"/>
            <w:hideMark/>
          </w:tcPr>
          <w:p w14:paraId="7E7271B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0780698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645DD60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hideMark/>
          </w:tcPr>
          <w:p w14:paraId="7EE8D74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A11CC41" w14:textId="77777777" w:rsidTr="007F5B3D">
        <w:trPr>
          <w:trHeight w:val="384"/>
        </w:trPr>
        <w:tc>
          <w:tcPr>
            <w:tcW w:w="717" w:type="dxa"/>
            <w:shd w:val="clear" w:color="D8D8D8" w:fill="D8D8D8"/>
            <w:vAlign w:val="center"/>
            <w:hideMark/>
          </w:tcPr>
          <w:p w14:paraId="47BAD3A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lastRenderedPageBreak/>
              <w:t>1.2.</w:t>
            </w:r>
          </w:p>
        </w:tc>
        <w:tc>
          <w:tcPr>
            <w:tcW w:w="8776" w:type="dxa"/>
            <w:gridSpan w:val="3"/>
            <w:shd w:val="clear" w:color="D8D8D8" w:fill="D8D8D8"/>
            <w:vAlign w:val="center"/>
            <w:hideMark/>
          </w:tcPr>
          <w:p w14:paraId="65569B10"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Suprafața teren obiect al investiției(*) - CRITERIU DIGITALIZAT</w:t>
            </w:r>
          </w:p>
        </w:tc>
        <w:tc>
          <w:tcPr>
            <w:tcW w:w="1171" w:type="dxa"/>
            <w:shd w:val="clear" w:color="D8D8D8" w:fill="D8D8D8"/>
            <w:vAlign w:val="center"/>
            <w:hideMark/>
          </w:tcPr>
          <w:p w14:paraId="46879625"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5</w:t>
            </w:r>
          </w:p>
        </w:tc>
        <w:tc>
          <w:tcPr>
            <w:tcW w:w="813" w:type="dxa"/>
            <w:shd w:val="clear" w:color="D8D8D8" w:fill="D8D8D8"/>
            <w:vAlign w:val="center"/>
            <w:hideMark/>
          </w:tcPr>
          <w:p w14:paraId="5A97E16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0FAF3611"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4FB9D123"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D8D8D8" w:fill="D8D8D8"/>
            <w:vAlign w:val="center"/>
            <w:hideMark/>
          </w:tcPr>
          <w:p w14:paraId="269916F0"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08FD825F" w14:textId="77777777" w:rsidTr="007F5B3D">
        <w:trPr>
          <w:trHeight w:val="345"/>
        </w:trPr>
        <w:tc>
          <w:tcPr>
            <w:tcW w:w="717" w:type="dxa"/>
            <w:shd w:val="clear" w:color="auto" w:fill="auto"/>
            <w:vAlign w:val="center"/>
            <w:hideMark/>
          </w:tcPr>
          <w:p w14:paraId="77D5B5F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5CB3F66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7F01273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6A4B03C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Peste 10.000 mp</w:t>
            </w:r>
          </w:p>
        </w:tc>
        <w:tc>
          <w:tcPr>
            <w:tcW w:w="1171" w:type="dxa"/>
            <w:shd w:val="clear" w:color="auto" w:fill="auto"/>
            <w:vAlign w:val="center"/>
            <w:hideMark/>
          </w:tcPr>
          <w:p w14:paraId="5ADC1718"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5</w:t>
            </w:r>
          </w:p>
        </w:tc>
        <w:tc>
          <w:tcPr>
            <w:tcW w:w="813" w:type="dxa"/>
            <w:shd w:val="clear" w:color="auto" w:fill="auto"/>
            <w:noWrap/>
            <w:vAlign w:val="bottom"/>
            <w:hideMark/>
          </w:tcPr>
          <w:p w14:paraId="486EE9F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212279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D8649B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53C6B43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86108A7" w14:textId="77777777" w:rsidTr="007F5B3D">
        <w:trPr>
          <w:trHeight w:val="420"/>
        </w:trPr>
        <w:tc>
          <w:tcPr>
            <w:tcW w:w="717" w:type="dxa"/>
            <w:shd w:val="clear" w:color="auto" w:fill="auto"/>
            <w:vAlign w:val="center"/>
            <w:hideMark/>
          </w:tcPr>
          <w:p w14:paraId="007F33C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2AF32FA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4E777D3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590ACB9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Între 5.000 și 10.000 mp</w:t>
            </w:r>
          </w:p>
        </w:tc>
        <w:tc>
          <w:tcPr>
            <w:tcW w:w="1171" w:type="dxa"/>
            <w:shd w:val="clear" w:color="auto" w:fill="auto"/>
            <w:vAlign w:val="center"/>
            <w:hideMark/>
          </w:tcPr>
          <w:p w14:paraId="0E31D2C7"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286FCB2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3D0524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49F07A5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2991C5E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712CEC65" w14:textId="77777777" w:rsidTr="007F5B3D">
        <w:trPr>
          <w:trHeight w:val="420"/>
        </w:trPr>
        <w:tc>
          <w:tcPr>
            <w:tcW w:w="717" w:type="dxa"/>
            <w:shd w:val="clear" w:color="auto" w:fill="auto"/>
            <w:vAlign w:val="center"/>
            <w:hideMark/>
          </w:tcPr>
          <w:p w14:paraId="1D95C63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15E0D8E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6DEE225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c.</w:t>
            </w:r>
          </w:p>
        </w:tc>
        <w:tc>
          <w:tcPr>
            <w:tcW w:w="8012" w:type="dxa"/>
            <w:shd w:val="clear" w:color="auto" w:fill="auto"/>
            <w:vAlign w:val="center"/>
            <w:hideMark/>
          </w:tcPr>
          <w:p w14:paraId="63A7FFD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Între 2.500  mp și 4.999 mp</w:t>
            </w:r>
          </w:p>
        </w:tc>
        <w:tc>
          <w:tcPr>
            <w:tcW w:w="1171" w:type="dxa"/>
            <w:shd w:val="clear" w:color="auto" w:fill="auto"/>
            <w:vAlign w:val="center"/>
            <w:hideMark/>
          </w:tcPr>
          <w:p w14:paraId="3F0F3A78"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w:t>
            </w:r>
          </w:p>
        </w:tc>
        <w:tc>
          <w:tcPr>
            <w:tcW w:w="813" w:type="dxa"/>
            <w:shd w:val="clear" w:color="auto" w:fill="auto"/>
            <w:noWrap/>
            <w:vAlign w:val="bottom"/>
            <w:hideMark/>
          </w:tcPr>
          <w:p w14:paraId="4642D32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0CAA620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7F801DA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70FE91D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4EDE3384" w14:textId="77777777" w:rsidTr="007F5B3D">
        <w:trPr>
          <w:trHeight w:val="345"/>
        </w:trPr>
        <w:tc>
          <w:tcPr>
            <w:tcW w:w="717" w:type="dxa"/>
            <w:shd w:val="clear" w:color="auto" w:fill="auto"/>
            <w:vAlign w:val="center"/>
            <w:hideMark/>
          </w:tcPr>
          <w:p w14:paraId="6375C71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3862B21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3D55F65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3540" w:type="dxa"/>
            <w:gridSpan w:val="6"/>
            <w:shd w:val="clear" w:color="auto" w:fill="auto"/>
            <w:hideMark/>
          </w:tcPr>
          <w:p w14:paraId="25D7477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 În cazul cererilor de finanțare cu suprafețe aflate în mai multe locații suprafața terenului obiect al investiției se va obține prin însumarea suprafețelor </w:t>
            </w:r>
          </w:p>
        </w:tc>
      </w:tr>
      <w:tr w:rsidR="002F5C98" w:rsidRPr="00B76DEF" w14:paraId="0EB76760" w14:textId="77777777" w:rsidTr="007F5B3D">
        <w:trPr>
          <w:trHeight w:val="480"/>
        </w:trPr>
        <w:tc>
          <w:tcPr>
            <w:tcW w:w="717" w:type="dxa"/>
            <w:shd w:val="clear" w:color="D8D8D8" w:fill="D8D8D8"/>
            <w:vAlign w:val="center"/>
            <w:hideMark/>
          </w:tcPr>
          <w:p w14:paraId="3D6B3621"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1.3.</w:t>
            </w:r>
          </w:p>
        </w:tc>
        <w:tc>
          <w:tcPr>
            <w:tcW w:w="8776" w:type="dxa"/>
            <w:gridSpan w:val="3"/>
            <w:shd w:val="clear" w:color="D8D8D8" w:fill="D8D8D8"/>
            <w:vAlign w:val="center"/>
            <w:hideMark/>
          </w:tcPr>
          <w:p w14:paraId="55086E66"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Accesibilitatea la obiectivul de investiții  (*) - CRITERIU DIGITALIZAT</w:t>
            </w:r>
          </w:p>
        </w:tc>
        <w:tc>
          <w:tcPr>
            <w:tcW w:w="1171" w:type="dxa"/>
            <w:shd w:val="clear" w:color="D8D8D8" w:fill="D8D8D8"/>
            <w:vAlign w:val="center"/>
            <w:hideMark/>
          </w:tcPr>
          <w:p w14:paraId="3F8013CD"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8</w:t>
            </w:r>
          </w:p>
        </w:tc>
        <w:tc>
          <w:tcPr>
            <w:tcW w:w="813" w:type="dxa"/>
            <w:shd w:val="clear" w:color="D8D8D8" w:fill="D8D8D8"/>
            <w:vAlign w:val="center"/>
            <w:hideMark/>
          </w:tcPr>
          <w:p w14:paraId="2F8463A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04F0091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079A524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D8D8D8" w:fill="D8D8D8"/>
            <w:vAlign w:val="center"/>
            <w:hideMark/>
          </w:tcPr>
          <w:p w14:paraId="46538F90"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4380DBB6" w14:textId="77777777" w:rsidTr="007F5B3D">
        <w:trPr>
          <w:trHeight w:val="720"/>
        </w:trPr>
        <w:tc>
          <w:tcPr>
            <w:tcW w:w="717" w:type="dxa"/>
            <w:shd w:val="clear" w:color="FFFFFF" w:fill="FFFFFF"/>
            <w:vAlign w:val="center"/>
            <w:hideMark/>
          </w:tcPr>
          <w:p w14:paraId="2D057C1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FFFFFF" w:fill="FFFFFF"/>
            <w:vAlign w:val="center"/>
            <w:hideMark/>
          </w:tcPr>
          <w:p w14:paraId="4676F46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auto" w:fill="auto"/>
            <w:vAlign w:val="center"/>
            <w:hideMark/>
          </w:tcPr>
          <w:p w14:paraId="5C8B9A3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72A7242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Obiectivul de investiții se află la o distanță de cel mult 500 m de o zonă locuită și este accesibil pietonal </w:t>
            </w:r>
          </w:p>
        </w:tc>
        <w:tc>
          <w:tcPr>
            <w:tcW w:w="1171" w:type="dxa"/>
            <w:shd w:val="clear" w:color="auto" w:fill="auto"/>
            <w:vAlign w:val="center"/>
            <w:hideMark/>
          </w:tcPr>
          <w:p w14:paraId="11233B59"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8</w:t>
            </w:r>
          </w:p>
        </w:tc>
        <w:tc>
          <w:tcPr>
            <w:tcW w:w="813" w:type="dxa"/>
            <w:shd w:val="clear" w:color="auto" w:fill="auto"/>
            <w:noWrap/>
            <w:vAlign w:val="bottom"/>
            <w:hideMark/>
          </w:tcPr>
          <w:p w14:paraId="0FA881F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4E8E1F1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D4BB11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1BD4886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87ACE61" w14:textId="77777777" w:rsidTr="007F5B3D">
        <w:trPr>
          <w:trHeight w:val="705"/>
        </w:trPr>
        <w:tc>
          <w:tcPr>
            <w:tcW w:w="717" w:type="dxa"/>
            <w:shd w:val="clear" w:color="FFFFFF" w:fill="FFFFFF"/>
            <w:vAlign w:val="center"/>
            <w:hideMark/>
          </w:tcPr>
          <w:p w14:paraId="4179B33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FFFFFF" w:fill="FFFFFF"/>
            <w:vAlign w:val="center"/>
            <w:hideMark/>
          </w:tcPr>
          <w:p w14:paraId="74DD974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auto" w:fill="auto"/>
            <w:vAlign w:val="center"/>
            <w:hideMark/>
          </w:tcPr>
          <w:p w14:paraId="7402600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1A29EA1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Obiectivul de investiții se află la mai mult de 500 m de o zonă locuită și este accesibil cu mijloace de transport în comun/piste ciclabile </w:t>
            </w:r>
          </w:p>
        </w:tc>
        <w:tc>
          <w:tcPr>
            <w:tcW w:w="1171" w:type="dxa"/>
            <w:shd w:val="clear" w:color="auto" w:fill="auto"/>
            <w:vAlign w:val="center"/>
            <w:hideMark/>
          </w:tcPr>
          <w:p w14:paraId="55066B91"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5</w:t>
            </w:r>
          </w:p>
        </w:tc>
        <w:tc>
          <w:tcPr>
            <w:tcW w:w="813" w:type="dxa"/>
            <w:shd w:val="clear" w:color="auto" w:fill="auto"/>
            <w:noWrap/>
            <w:vAlign w:val="bottom"/>
            <w:hideMark/>
          </w:tcPr>
          <w:p w14:paraId="7259732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CA3014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4474A22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497CEC1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0D745E9D" w14:textId="77777777" w:rsidTr="007F5B3D">
        <w:trPr>
          <w:trHeight w:val="555"/>
        </w:trPr>
        <w:tc>
          <w:tcPr>
            <w:tcW w:w="717" w:type="dxa"/>
            <w:shd w:val="clear" w:color="FFFFFF" w:fill="FFFFFF"/>
            <w:vAlign w:val="center"/>
            <w:hideMark/>
          </w:tcPr>
          <w:p w14:paraId="7A4C41C4"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FFFFFF" w:fill="FFFFFF"/>
            <w:vAlign w:val="center"/>
            <w:hideMark/>
          </w:tcPr>
          <w:p w14:paraId="5A83F6EF"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FFFFFF" w:fill="FFFFFF"/>
            <w:vAlign w:val="center"/>
            <w:hideMark/>
          </w:tcPr>
          <w:p w14:paraId="13A51D0C"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3540" w:type="dxa"/>
            <w:gridSpan w:val="6"/>
            <w:shd w:val="clear" w:color="auto" w:fill="auto"/>
            <w:hideMark/>
          </w:tcPr>
          <w:p w14:paraId="4058104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În cazul în care proiectul include mai multe terenuri ce urmează a fi amenajate ca spații verzi/vizează reabilitarea mai multor terenuri, accesibilitatea  se va calcula pentru fiecare teren /suprafață. Punctajul final se va calcula ca medie aritmetică a acestora. Rotunjirea punctajului se va face la punctajul superior.</w:t>
            </w:r>
          </w:p>
        </w:tc>
      </w:tr>
      <w:tr w:rsidR="002F5C98" w:rsidRPr="00B76DEF" w14:paraId="4DDA4AC1" w14:textId="77777777" w:rsidTr="007F5B3D">
        <w:trPr>
          <w:trHeight w:val="376"/>
        </w:trPr>
        <w:tc>
          <w:tcPr>
            <w:tcW w:w="717" w:type="dxa"/>
            <w:shd w:val="clear" w:color="D8D8D8" w:fill="D8D8D8"/>
            <w:vAlign w:val="center"/>
            <w:hideMark/>
          </w:tcPr>
          <w:p w14:paraId="445E6E13"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1.4.</w:t>
            </w:r>
          </w:p>
        </w:tc>
        <w:tc>
          <w:tcPr>
            <w:tcW w:w="8776" w:type="dxa"/>
            <w:gridSpan w:val="3"/>
            <w:shd w:val="clear" w:color="D8D8D8" w:fill="D8D8D8"/>
            <w:vAlign w:val="center"/>
            <w:hideMark/>
          </w:tcPr>
          <w:p w14:paraId="75B19BD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Populația care are acces la obiectul de investiții (*) - CRITERIU DIGITALIZAT</w:t>
            </w:r>
          </w:p>
        </w:tc>
        <w:tc>
          <w:tcPr>
            <w:tcW w:w="1171" w:type="dxa"/>
            <w:shd w:val="clear" w:color="D8D8D8" w:fill="D8D8D8"/>
            <w:vAlign w:val="center"/>
            <w:hideMark/>
          </w:tcPr>
          <w:p w14:paraId="39B4E8F1"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10</w:t>
            </w:r>
          </w:p>
        </w:tc>
        <w:tc>
          <w:tcPr>
            <w:tcW w:w="813" w:type="dxa"/>
            <w:shd w:val="clear" w:color="D8D8D8" w:fill="D8D8D8"/>
            <w:vAlign w:val="center"/>
            <w:hideMark/>
          </w:tcPr>
          <w:p w14:paraId="6C592B02"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33D3D42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607FA44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D8D8D8" w:fill="D8D8D8"/>
            <w:vAlign w:val="center"/>
            <w:hideMark/>
          </w:tcPr>
          <w:p w14:paraId="1BCE2125"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5444C670" w14:textId="77777777" w:rsidTr="007F5B3D">
        <w:trPr>
          <w:trHeight w:val="315"/>
        </w:trPr>
        <w:tc>
          <w:tcPr>
            <w:tcW w:w="717" w:type="dxa"/>
            <w:shd w:val="clear" w:color="auto" w:fill="auto"/>
            <w:vAlign w:val="center"/>
            <w:hideMark/>
          </w:tcPr>
          <w:p w14:paraId="4A729E7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2A34FDB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4DF7075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18E1599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sub 2.000 de locuitori</w:t>
            </w:r>
          </w:p>
        </w:tc>
        <w:tc>
          <w:tcPr>
            <w:tcW w:w="1171" w:type="dxa"/>
            <w:shd w:val="clear" w:color="auto" w:fill="auto"/>
            <w:vAlign w:val="center"/>
            <w:hideMark/>
          </w:tcPr>
          <w:p w14:paraId="1837C10B"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0</w:t>
            </w:r>
          </w:p>
        </w:tc>
        <w:tc>
          <w:tcPr>
            <w:tcW w:w="813" w:type="dxa"/>
            <w:shd w:val="clear" w:color="auto" w:fill="auto"/>
            <w:noWrap/>
            <w:vAlign w:val="bottom"/>
            <w:hideMark/>
          </w:tcPr>
          <w:p w14:paraId="2DF570C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BF45B7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2865773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579A448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0065D922" w14:textId="77777777" w:rsidTr="007F5B3D">
        <w:trPr>
          <w:trHeight w:val="315"/>
        </w:trPr>
        <w:tc>
          <w:tcPr>
            <w:tcW w:w="717" w:type="dxa"/>
            <w:shd w:val="clear" w:color="auto" w:fill="auto"/>
            <w:vAlign w:val="center"/>
            <w:hideMark/>
          </w:tcPr>
          <w:p w14:paraId="6D7DA22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07C1DE5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337AE64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0CE005C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între 2.001 și 5.000 de locuitori </w:t>
            </w:r>
          </w:p>
        </w:tc>
        <w:tc>
          <w:tcPr>
            <w:tcW w:w="1171" w:type="dxa"/>
            <w:shd w:val="clear" w:color="auto" w:fill="auto"/>
            <w:vAlign w:val="center"/>
            <w:hideMark/>
          </w:tcPr>
          <w:p w14:paraId="0949BB85"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3</w:t>
            </w:r>
          </w:p>
        </w:tc>
        <w:tc>
          <w:tcPr>
            <w:tcW w:w="813" w:type="dxa"/>
            <w:shd w:val="clear" w:color="auto" w:fill="auto"/>
            <w:noWrap/>
            <w:vAlign w:val="bottom"/>
            <w:hideMark/>
          </w:tcPr>
          <w:p w14:paraId="6CABA13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0F54111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2720B16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2C4223D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0E536A8" w14:textId="77777777" w:rsidTr="007F5B3D">
        <w:trPr>
          <w:trHeight w:val="315"/>
        </w:trPr>
        <w:tc>
          <w:tcPr>
            <w:tcW w:w="717" w:type="dxa"/>
            <w:shd w:val="clear" w:color="auto" w:fill="auto"/>
            <w:vAlign w:val="center"/>
            <w:hideMark/>
          </w:tcPr>
          <w:p w14:paraId="5E47A1A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7D11554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D00F28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c.</w:t>
            </w:r>
          </w:p>
        </w:tc>
        <w:tc>
          <w:tcPr>
            <w:tcW w:w="8012" w:type="dxa"/>
            <w:shd w:val="clear" w:color="auto" w:fill="auto"/>
            <w:vAlign w:val="center"/>
            <w:hideMark/>
          </w:tcPr>
          <w:p w14:paraId="4864592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peste 5.000</w:t>
            </w:r>
          </w:p>
        </w:tc>
        <w:tc>
          <w:tcPr>
            <w:tcW w:w="1171" w:type="dxa"/>
            <w:shd w:val="clear" w:color="auto" w:fill="auto"/>
            <w:vAlign w:val="center"/>
            <w:hideMark/>
          </w:tcPr>
          <w:p w14:paraId="4CBC93D7"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10</w:t>
            </w:r>
          </w:p>
        </w:tc>
        <w:tc>
          <w:tcPr>
            <w:tcW w:w="813" w:type="dxa"/>
            <w:shd w:val="clear" w:color="auto" w:fill="auto"/>
            <w:noWrap/>
            <w:vAlign w:val="bottom"/>
            <w:hideMark/>
          </w:tcPr>
          <w:p w14:paraId="7980902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5427C57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14D066F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1A0BC73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7FB8AE37" w14:textId="77777777" w:rsidTr="007F5B3D">
        <w:trPr>
          <w:trHeight w:val="1620"/>
        </w:trPr>
        <w:tc>
          <w:tcPr>
            <w:tcW w:w="717" w:type="dxa"/>
            <w:shd w:val="clear" w:color="FFFFFF" w:fill="FFFFFF"/>
            <w:vAlign w:val="center"/>
            <w:hideMark/>
          </w:tcPr>
          <w:p w14:paraId="046EAA0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FFFFFF" w:fill="FFFFFF"/>
            <w:vAlign w:val="center"/>
            <w:hideMark/>
          </w:tcPr>
          <w:p w14:paraId="247E27C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FFFFFF" w:fill="FFFFFF"/>
            <w:vAlign w:val="center"/>
            <w:hideMark/>
          </w:tcPr>
          <w:p w14:paraId="16C82D6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3540" w:type="dxa"/>
            <w:gridSpan w:val="6"/>
            <w:shd w:val="clear" w:color="auto" w:fill="auto"/>
            <w:hideMark/>
          </w:tcPr>
          <w:p w14:paraId="188349F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 Număr de persoane care locuiesc într-o rază de 2 km față de infrastructura verde creată/ îmbunătățită semnificativ si care au acces la infrastructură respectivă. Calculul numărului de persoane se va face prin raportarea la populația care locuiește efectiv în arealul analizat. </w:t>
            </w:r>
            <w:r w:rsidRPr="00B76DEF">
              <w:rPr>
                <w:rFonts w:asciiTheme="minorHAnsi" w:hAnsiTheme="minorHAnsi" w:cstheme="minorHAnsi"/>
              </w:rPr>
              <w:br/>
              <w:t xml:space="preserve"> Pentru proiectele care vizează reabilitarea terenurilor abandonate/degradate pentru alte utilizări se va avea în vedere populația ce va acces la infrastructura reabilitată, conform planului adoptat pentru  reutilizarea terenului (cum ar fi locuințe sociale, culturale, sportive sau comunitare etc.) .</w:t>
            </w:r>
            <w:r w:rsidRPr="00B76DEF">
              <w:rPr>
                <w:rFonts w:asciiTheme="minorHAnsi" w:hAnsiTheme="minorHAnsi" w:cstheme="minorHAnsi"/>
              </w:rPr>
              <w:br/>
              <w:t>În cazul în care proiectul include mai multe terenuri ce urmează a fi amenajate ca spații verzi/reabilitate și pregătite pentru alte utilizări, punctajul va fi obținut prin calcularea mediei aritmetice a punctajului calculat pentru fiecare teren în parte.</w:t>
            </w:r>
          </w:p>
        </w:tc>
      </w:tr>
      <w:tr w:rsidR="002F5C98" w:rsidRPr="00B76DEF" w14:paraId="519551EE" w14:textId="77777777" w:rsidTr="007F5B3D">
        <w:trPr>
          <w:trHeight w:val="547"/>
        </w:trPr>
        <w:tc>
          <w:tcPr>
            <w:tcW w:w="717" w:type="dxa"/>
            <w:shd w:val="clear" w:color="D8D8D8" w:fill="D8D8D8"/>
            <w:vAlign w:val="center"/>
            <w:hideMark/>
          </w:tcPr>
          <w:p w14:paraId="6B0063FF"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lastRenderedPageBreak/>
              <w:t>1.5.</w:t>
            </w:r>
          </w:p>
        </w:tc>
        <w:tc>
          <w:tcPr>
            <w:tcW w:w="8776" w:type="dxa"/>
            <w:gridSpan w:val="3"/>
            <w:shd w:val="clear" w:color="D8D8D8" w:fill="D8D8D8"/>
            <w:vAlign w:val="center"/>
            <w:hideMark/>
          </w:tcPr>
          <w:p w14:paraId="09091CC2"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Proiectul include activități de animare și conștientizare a populației privind protejarea naturii și biodiversității în zonele urbane - CRITERIU DIGITALIZAT</w:t>
            </w:r>
          </w:p>
        </w:tc>
        <w:tc>
          <w:tcPr>
            <w:tcW w:w="1171" w:type="dxa"/>
            <w:shd w:val="clear" w:color="D8D8D8" w:fill="D8D8D8"/>
            <w:vAlign w:val="center"/>
            <w:hideMark/>
          </w:tcPr>
          <w:p w14:paraId="3DA10057"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5</w:t>
            </w:r>
          </w:p>
        </w:tc>
        <w:tc>
          <w:tcPr>
            <w:tcW w:w="813" w:type="dxa"/>
            <w:shd w:val="clear" w:color="D8D8D8" w:fill="D8D8D8"/>
            <w:vAlign w:val="center"/>
            <w:hideMark/>
          </w:tcPr>
          <w:p w14:paraId="6496D67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09AF147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1CB0BC4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D8D8D8" w:fill="D8D8D8"/>
            <w:vAlign w:val="center"/>
            <w:hideMark/>
          </w:tcPr>
          <w:p w14:paraId="433489C0"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6E96524D" w14:textId="77777777" w:rsidTr="007F5B3D">
        <w:trPr>
          <w:trHeight w:val="630"/>
        </w:trPr>
        <w:tc>
          <w:tcPr>
            <w:tcW w:w="717" w:type="dxa"/>
            <w:shd w:val="clear" w:color="D8D8D8" w:fill="FFFFFF"/>
            <w:vAlign w:val="center"/>
            <w:hideMark/>
          </w:tcPr>
          <w:p w14:paraId="687506B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D8D8D8" w:fill="FFFFFF"/>
            <w:vAlign w:val="center"/>
            <w:hideMark/>
          </w:tcPr>
          <w:p w14:paraId="6C9003A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D8D8D8" w:fill="FFFFFF"/>
            <w:vAlign w:val="center"/>
            <w:hideMark/>
          </w:tcPr>
          <w:p w14:paraId="6BE9280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000000" w:fill="FFFFFF"/>
            <w:vAlign w:val="bottom"/>
            <w:hideMark/>
          </w:tcPr>
          <w:p w14:paraId="6AB2B42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Proiectul include campanie de conștientizare a populației ori acțiuni de animare a locuitorilor și a făcut obiectul unui concurs de soluții </w:t>
            </w:r>
          </w:p>
        </w:tc>
        <w:tc>
          <w:tcPr>
            <w:tcW w:w="1171" w:type="dxa"/>
            <w:shd w:val="clear" w:color="D8D8D8" w:fill="FFFFFF"/>
            <w:vAlign w:val="center"/>
            <w:hideMark/>
          </w:tcPr>
          <w:p w14:paraId="64B6C50A"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5</w:t>
            </w:r>
          </w:p>
        </w:tc>
        <w:tc>
          <w:tcPr>
            <w:tcW w:w="813" w:type="dxa"/>
            <w:shd w:val="clear" w:color="D8D8D8" w:fill="FFFFFF"/>
            <w:vAlign w:val="center"/>
            <w:hideMark/>
          </w:tcPr>
          <w:p w14:paraId="52B1EE4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FFFFFF"/>
            <w:vAlign w:val="center"/>
            <w:hideMark/>
          </w:tcPr>
          <w:p w14:paraId="0F0F8F0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FFFFFF"/>
            <w:vAlign w:val="center"/>
            <w:hideMark/>
          </w:tcPr>
          <w:p w14:paraId="62EF134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D8D8D8" w:fill="FFFFFF"/>
            <w:vAlign w:val="center"/>
            <w:hideMark/>
          </w:tcPr>
          <w:p w14:paraId="08C4524F"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4CDFABF6" w14:textId="77777777" w:rsidTr="007F5B3D">
        <w:trPr>
          <w:trHeight w:val="328"/>
        </w:trPr>
        <w:tc>
          <w:tcPr>
            <w:tcW w:w="717" w:type="dxa"/>
            <w:shd w:val="clear" w:color="auto" w:fill="auto"/>
            <w:vAlign w:val="center"/>
            <w:hideMark/>
          </w:tcPr>
          <w:p w14:paraId="17E03741"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auto" w:fill="auto"/>
            <w:vAlign w:val="center"/>
            <w:hideMark/>
          </w:tcPr>
          <w:p w14:paraId="0FB48604"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auto" w:fill="auto"/>
            <w:vAlign w:val="center"/>
            <w:hideMark/>
          </w:tcPr>
          <w:p w14:paraId="1B86134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bottom"/>
            <w:hideMark/>
          </w:tcPr>
          <w:p w14:paraId="019E841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Proiectul include campanie de conștientizare a populației ori acțiuni de animare a locuitorilor</w:t>
            </w:r>
          </w:p>
        </w:tc>
        <w:tc>
          <w:tcPr>
            <w:tcW w:w="1171" w:type="dxa"/>
            <w:shd w:val="clear" w:color="auto" w:fill="auto"/>
            <w:vAlign w:val="center"/>
            <w:hideMark/>
          </w:tcPr>
          <w:p w14:paraId="393EB635"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3</w:t>
            </w:r>
          </w:p>
        </w:tc>
        <w:tc>
          <w:tcPr>
            <w:tcW w:w="813" w:type="dxa"/>
            <w:shd w:val="clear" w:color="auto" w:fill="auto"/>
            <w:vAlign w:val="center"/>
            <w:hideMark/>
          </w:tcPr>
          <w:p w14:paraId="35E0E426"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uto" w:fill="auto"/>
            <w:vAlign w:val="center"/>
            <w:hideMark/>
          </w:tcPr>
          <w:p w14:paraId="0F9D6365"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uto" w:fill="auto"/>
            <w:vAlign w:val="center"/>
            <w:hideMark/>
          </w:tcPr>
          <w:p w14:paraId="23FAC826"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auto" w:fill="auto"/>
            <w:vAlign w:val="center"/>
            <w:hideMark/>
          </w:tcPr>
          <w:p w14:paraId="66DD24F5"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01F9CE6F" w14:textId="77777777" w:rsidTr="007F5B3D">
        <w:trPr>
          <w:trHeight w:val="493"/>
        </w:trPr>
        <w:tc>
          <w:tcPr>
            <w:tcW w:w="717" w:type="dxa"/>
            <w:shd w:val="clear" w:color="D8D8D8" w:fill="D8D8D8"/>
            <w:vAlign w:val="center"/>
            <w:hideMark/>
          </w:tcPr>
          <w:p w14:paraId="3BD4D7D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1.6.</w:t>
            </w:r>
          </w:p>
        </w:tc>
        <w:tc>
          <w:tcPr>
            <w:tcW w:w="8776" w:type="dxa"/>
            <w:gridSpan w:val="3"/>
            <w:shd w:val="clear" w:color="D8D8D8" w:fill="D8D8D8"/>
            <w:vAlign w:val="center"/>
            <w:hideMark/>
          </w:tcPr>
          <w:p w14:paraId="6F69BE14"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Proiectul include măsuri de conservare a biodiversității urbane - CRITERIU DIGITALIZAT</w:t>
            </w:r>
          </w:p>
        </w:tc>
        <w:tc>
          <w:tcPr>
            <w:tcW w:w="1171" w:type="dxa"/>
            <w:shd w:val="clear" w:color="D8D8D8" w:fill="D8D8D8"/>
            <w:vAlign w:val="center"/>
            <w:hideMark/>
          </w:tcPr>
          <w:p w14:paraId="46ADF715"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2</w:t>
            </w:r>
          </w:p>
        </w:tc>
        <w:tc>
          <w:tcPr>
            <w:tcW w:w="813" w:type="dxa"/>
            <w:shd w:val="clear" w:color="D8D8D8" w:fill="D8D8D8"/>
            <w:vAlign w:val="center"/>
            <w:hideMark/>
          </w:tcPr>
          <w:p w14:paraId="1AECB72C"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063BE4F6"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D8D8D8" w:fill="D8D8D8"/>
            <w:vAlign w:val="center"/>
            <w:hideMark/>
          </w:tcPr>
          <w:p w14:paraId="42CB59E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D8D8D8" w:fill="D8D8D8"/>
            <w:vAlign w:val="center"/>
            <w:hideMark/>
          </w:tcPr>
          <w:p w14:paraId="0E44D70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1903002F" w14:textId="77777777" w:rsidTr="007F5B3D">
        <w:trPr>
          <w:trHeight w:val="315"/>
        </w:trPr>
        <w:tc>
          <w:tcPr>
            <w:tcW w:w="717" w:type="dxa"/>
            <w:shd w:val="clear" w:color="000000" w:fill="A6A6A6"/>
            <w:vAlign w:val="center"/>
            <w:hideMark/>
          </w:tcPr>
          <w:p w14:paraId="6771363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2.</w:t>
            </w:r>
          </w:p>
        </w:tc>
        <w:tc>
          <w:tcPr>
            <w:tcW w:w="8776" w:type="dxa"/>
            <w:gridSpan w:val="3"/>
            <w:shd w:val="clear" w:color="000000" w:fill="A6A6A6"/>
            <w:vAlign w:val="center"/>
            <w:hideMark/>
          </w:tcPr>
          <w:p w14:paraId="7D39B72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CALITATEA, COERENȚA, MATURITATEA ȘI SUSTENABILITATEA PROIECTULUI</w:t>
            </w:r>
          </w:p>
        </w:tc>
        <w:tc>
          <w:tcPr>
            <w:tcW w:w="1171" w:type="dxa"/>
            <w:shd w:val="clear" w:color="A5A5A5" w:fill="A5A5A5"/>
            <w:vAlign w:val="center"/>
            <w:hideMark/>
          </w:tcPr>
          <w:p w14:paraId="2A34DFA3"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37</w:t>
            </w:r>
          </w:p>
        </w:tc>
        <w:tc>
          <w:tcPr>
            <w:tcW w:w="813" w:type="dxa"/>
            <w:shd w:val="clear" w:color="A5A5A5" w:fill="A5A5A5"/>
            <w:vAlign w:val="center"/>
            <w:hideMark/>
          </w:tcPr>
          <w:p w14:paraId="4974432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A5A5A5"/>
            <w:vAlign w:val="center"/>
            <w:hideMark/>
          </w:tcPr>
          <w:p w14:paraId="0C4158A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A5A5A5"/>
            <w:vAlign w:val="center"/>
            <w:hideMark/>
          </w:tcPr>
          <w:p w14:paraId="41F2F9E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A5A5A5" w:fill="A5A5A5"/>
            <w:vAlign w:val="center"/>
            <w:hideMark/>
          </w:tcPr>
          <w:p w14:paraId="216ACB3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0FF362AE" w14:textId="77777777" w:rsidTr="007F5B3D">
        <w:trPr>
          <w:trHeight w:val="795"/>
        </w:trPr>
        <w:tc>
          <w:tcPr>
            <w:tcW w:w="717" w:type="dxa"/>
            <w:shd w:val="clear" w:color="000000" w:fill="D9D9D9"/>
            <w:vAlign w:val="center"/>
            <w:hideMark/>
          </w:tcPr>
          <w:p w14:paraId="232AC093"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2.1</w:t>
            </w:r>
          </w:p>
        </w:tc>
        <w:tc>
          <w:tcPr>
            <w:tcW w:w="8776" w:type="dxa"/>
            <w:gridSpan w:val="3"/>
            <w:shd w:val="clear" w:color="000000" w:fill="D9D9D9"/>
            <w:vAlign w:val="center"/>
            <w:hideMark/>
          </w:tcPr>
          <w:p w14:paraId="3A2A956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Calitatea/coerența documentației tehnico-economice - faza PT</w:t>
            </w:r>
            <w:r w:rsidRPr="00B76DEF">
              <w:rPr>
                <w:rFonts w:asciiTheme="minorHAnsi" w:hAnsiTheme="minorHAnsi" w:cstheme="minorHAnsi"/>
                <w:b/>
                <w:bCs/>
              </w:rPr>
              <w:br/>
            </w:r>
            <w:r w:rsidRPr="00B76DEF">
              <w:rPr>
                <w:rFonts w:asciiTheme="minorHAnsi" w:hAnsiTheme="minorHAnsi" w:cstheme="minorHAnsi"/>
              </w:rPr>
              <w:t xml:space="preserve"> (punctajul este cumulativ)(*)</w:t>
            </w:r>
          </w:p>
        </w:tc>
        <w:tc>
          <w:tcPr>
            <w:tcW w:w="1171" w:type="dxa"/>
            <w:shd w:val="clear" w:color="BFBFBF" w:fill="D9D9D9"/>
            <w:vAlign w:val="center"/>
            <w:hideMark/>
          </w:tcPr>
          <w:p w14:paraId="0EB26DA2"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20</w:t>
            </w:r>
          </w:p>
        </w:tc>
        <w:tc>
          <w:tcPr>
            <w:tcW w:w="813" w:type="dxa"/>
            <w:shd w:val="clear" w:color="A5A5A5" w:fill="D9D9D9"/>
            <w:vAlign w:val="center"/>
            <w:hideMark/>
          </w:tcPr>
          <w:p w14:paraId="6E2491D4"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D9D9D9"/>
            <w:vAlign w:val="center"/>
            <w:hideMark/>
          </w:tcPr>
          <w:p w14:paraId="0BFB51C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D9D9D9"/>
            <w:vAlign w:val="center"/>
            <w:hideMark/>
          </w:tcPr>
          <w:p w14:paraId="437CF82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A5A5A5" w:fill="D9D9D9"/>
            <w:vAlign w:val="center"/>
            <w:hideMark/>
          </w:tcPr>
          <w:p w14:paraId="2C4937EE"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6BA8896E" w14:textId="77777777" w:rsidTr="007F5B3D">
        <w:trPr>
          <w:trHeight w:val="3554"/>
        </w:trPr>
        <w:tc>
          <w:tcPr>
            <w:tcW w:w="717" w:type="dxa"/>
            <w:shd w:val="clear" w:color="auto" w:fill="auto"/>
            <w:vAlign w:val="center"/>
            <w:hideMark/>
          </w:tcPr>
          <w:p w14:paraId="071D700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0F60571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7DFA32A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0275D89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Aspectele calitative sunt fundamentate, corecte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justificate. A fost realizată analiza și selecția măsurilor/pachetelor de măsuri optime. Soluția tehnică propusă prin proiect răspunde în totalitate scopului/ obiectivelor acestora. Există corespondență între concluziile raportului de expertiză tehnică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lucrările descrise în SF/DALI.</w:t>
            </w:r>
            <w:r w:rsidRPr="00B76DEF">
              <w:rPr>
                <w:rFonts w:asciiTheme="minorHAnsi" w:hAnsiTheme="minorHAnsi" w:cstheme="minorHAnsi"/>
              </w:rPr>
              <w:br/>
              <w:t xml:space="preserve">Proiectul prezinta cel mai bun raport intre cuantumul sprijinului, activitățile desfășurate si îndeplinirea obiectivelor, iar efortul </w:t>
            </w:r>
            <w:proofErr w:type="spellStart"/>
            <w:r w:rsidRPr="00B76DEF">
              <w:rPr>
                <w:rFonts w:asciiTheme="minorHAnsi" w:hAnsiTheme="minorHAnsi" w:cstheme="minorHAnsi"/>
              </w:rPr>
              <w:t>economico</w:t>
            </w:r>
            <w:proofErr w:type="spellEnd"/>
            <w:r w:rsidRPr="00B76DEF">
              <w:rPr>
                <w:rFonts w:asciiTheme="minorHAnsi" w:hAnsiTheme="minorHAnsi" w:cstheme="minorHAnsi"/>
              </w:rPr>
              <w:t>-financiar justifica beneficiile proiectului, respectiv VNAE › 0*.</w:t>
            </w:r>
            <w:r w:rsidRPr="00B76DEF">
              <w:rPr>
                <w:rFonts w:asciiTheme="minorHAnsi" w:hAnsiTheme="minorHAnsi" w:cstheme="minorHAnsi"/>
              </w:rPr>
              <w:br/>
              <w:t xml:space="preserve">*În cazul în care indicatorul </w:t>
            </w:r>
            <w:proofErr w:type="spellStart"/>
            <w:r w:rsidRPr="00B76DEF">
              <w:rPr>
                <w:rFonts w:asciiTheme="minorHAnsi" w:hAnsiTheme="minorHAnsi" w:cstheme="minorHAnsi"/>
              </w:rPr>
              <w:t>economico</w:t>
            </w:r>
            <w:proofErr w:type="spellEnd"/>
            <w:r w:rsidRPr="00B76DEF">
              <w:rPr>
                <w:rFonts w:asciiTheme="minorHAnsi" w:hAnsiTheme="minorHAnsi" w:cstheme="minorHAnsi"/>
              </w:rPr>
              <w:t>-financiar (VNAE) nu se încadrează în valoarea menționată, cererea de finanțare va fi punctata cu 0 la acest subcriteriu și va fi respinsă din procesul de evaluare.</w:t>
            </w:r>
            <w:r w:rsidRPr="00B76DEF">
              <w:rPr>
                <w:rFonts w:asciiTheme="minorHAnsi" w:hAnsiTheme="minorHAnsi" w:cstheme="minorHAnsi"/>
              </w:rPr>
              <w:br/>
              <w:t xml:space="preserve">Indicatorul VNAE face parte din ACB/Analiza </w:t>
            </w:r>
            <w:proofErr w:type="spellStart"/>
            <w:r w:rsidRPr="00B76DEF">
              <w:rPr>
                <w:rFonts w:asciiTheme="minorHAnsi" w:hAnsiTheme="minorHAnsi" w:cstheme="minorHAnsi"/>
              </w:rPr>
              <w:t>economico</w:t>
            </w:r>
            <w:proofErr w:type="spellEnd"/>
            <w:r w:rsidRPr="00B76DEF">
              <w:rPr>
                <w:rFonts w:asciiTheme="minorHAnsi" w:hAnsiTheme="minorHAnsi" w:cstheme="minorHAnsi"/>
              </w:rPr>
              <w:t>-financiară/Analiza cost eficacitate care este parte integrantă a documentației tehnico economice (SF/DALI/SF cu elemente de DALI), anexă la cererea de finanțare.</w:t>
            </w:r>
          </w:p>
        </w:tc>
        <w:tc>
          <w:tcPr>
            <w:tcW w:w="1171" w:type="dxa"/>
            <w:shd w:val="clear" w:color="FFFFFF" w:fill="FFFFFF"/>
            <w:vAlign w:val="center"/>
            <w:hideMark/>
          </w:tcPr>
          <w:p w14:paraId="7E03851A"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5</w:t>
            </w:r>
          </w:p>
        </w:tc>
        <w:tc>
          <w:tcPr>
            <w:tcW w:w="813" w:type="dxa"/>
            <w:shd w:val="clear" w:color="FFFFFF" w:fill="FFFFFF"/>
            <w:vAlign w:val="center"/>
            <w:hideMark/>
          </w:tcPr>
          <w:p w14:paraId="68162BA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3594DA1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2A7E8D7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FFFFFF" w:fill="FFFFFF"/>
            <w:vAlign w:val="center"/>
            <w:hideMark/>
          </w:tcPr>
          <w:p w14:paraId="5405555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13B43597" w14:textId="77777777" w:rsidTr="007F5B3D">
        <w:trPr>
          <w:trHeight w:val="2070"/>
        </w:trPr>
        <w:tc>
          <w:tcPr>
            <w:tcW w:w="717" w:type="dxa"/>
            <w:shd w:val="clear" w:color="auto" w:fill="auto"/>
            <w:vAlign w:val="center"/>
            <w:hideMark/>
          </w:tcPr>
          <w:p w14:paraId="3BAD271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lastRenderedPageBreak/>
              <w:t> </w:t>
            </w:r>
          </w:p>
        </w:tc>
        <w:tc>
          <w:tcPr>
            <w:tcW w:w="271" w:type="dxa"/>
            <w:shd w:val="clear" w:color="auto" w:fill="auto"/>
            <w:vAlign w:val="center"/>
            <w:hideMark/>
          </w:tcPr>
          <w:p w14:paraId="7CC1670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2299A6C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7B9FB4E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si F4 sunt corelate cu Piesele desenate,  sunt complete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corespund cu părțile scrise (memoriile tehnice pe specialități și caietele de sarcini și formularele F1, F2, F3). Formularele F1-F6 completate cu valori financiare indica corelarea cu bugetul proiectului.</w:t>
            </w:r>
          </w:p>
        </w:tc>
        <w:tc>
          <w:tcPr>
            <w:tcW w:w="1171" w:type="dxa"/>
            <w:shd w:val="clear" w:color="FFFFFF" w:fill="FFFFFF"/>
            <w:vAlign w:val="center"/>
            <w:hideMark/>
          </w:tcPr>
          <w:p w14:paraId="38EBB385"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3</w:t>
            </w:r>
          </w:p>
        </w:tc>
        <w:tc>
          <w:tcPr>
            <w:tcW w:w="813" w:type="dxa"/>
            <w:shd w:val="clear" w:color="FFFFFF" w:fill="FFFFFF"/>
            <w:vAlign w:val="center"/>
            <w:hideMark/>
          </w:tcPr>
          <w:p w14:paraId="4552D8B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1651F2A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60D6AD4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FFFFFF" w:fill="FFFFFF"/>
            <w:vAlign w:val="center"/>
            <w:hideMark/>
          </w:tcPr>
          <w:p w14:paraId="26C2A15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6161DED1" w14:textId="77777777" w:rsidTr="007F5B3D">
        <w:trPr>
          <w:trHeight w:val="1740"/>
        </w:trPr>
        <w:tc>
          <w:tcPr>
            <w:tcW w:w="717" w:type="dxa"/>
            <w:shd w:val="clear" w:color="auto" w:fill="auto"/>
            <w:vAlign w:val="center"/>
            <w:hideMark/>
          </w:tcPr>
          <w:p w14:paraId="0378911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4361D6E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B7EF9D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c.</w:t>
            </w:r>
          </w:p>
        </w:tc>
        <w:tc>
          <w:tcPr>
            <w:tcW w:w="8012" w:type="dxa"/>
            <w:shd w:val="clear" w:color="auto" w:fill="auto"/>
            <w:vAlign w:val="center"/>
            <w:hideMark/>
          </w:tcPr>
          <w:p w14:paraId="7143B2B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Piesele desenate sunt complete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și din caietele de sarcini.</w:t>
            </w:r>
          </w:p>
        </w:tc>
        <w:tc>
          <w:tcPr>
            <w:tcW w:w="1171" w:type="dxa"/>
            <w:shd w:val="clear" w:color="FFFFFF" w:fill="FFFFFF"/>
            <w:vAlign w:val="center"/>
            <w:hideMark/>
          </w:tcPr>
          <w:p w14:paraId="4D2B780F"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4</w:t>
            </w:r>
          </w:p>
        </w:tc>
        <w:tc>
          <w:tcPr>
            <w:tcW w:w="813" w:type="dxa"/>
            <w:shd w:val="clear" w:color="FFFFFF" w:fill="FFFFFF"/>
            <w:vAlign w:val="center"/>
            <w:hideMark/>
          </w:tcPr>
          <w:p w14:paraId="17A9BB2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657EA47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4678FB8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FFFFFF" w:fill="FFFFFF"/>
            <w:vAlign w:val="center"/>
            <w:hideMark/>
          </w:tcPr>
          <w:p w14:paraId="2A56DCD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C405758" w14:textId="77777777" w:rsidTr="007F5B3D">
        <w:trPr>
          <w:trHeight w:val="1524"/>
        </w:trPr>
        <w:tc>
          <w:tcPr>
            <w:tcW w:w="717" w:type="dxa"/>
            <w:shd w:val="clear" w:color="auto" w:fill="auto"/>
            <w:vAlign w:val="center"/>
            <w:hideMark/>
          </w:tcPr>
          <w:p w14:paraId="02ADEE2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65968CD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5BA6B85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d.</w:t>
            </w:r>
          </w:p>
        </w:tc>
        <w:tc>
          <w:tcPr>
            <w:tcW w:w="8012" w:type="dxa"/>
            <w:shd w:val="clear" w:color="auto" w:fill="auto"/>
            <w:vAlign w:val="center"/>
            <w:hideMark/>
          </w:tcPr>
          <w:p w14:paraId="25FA484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Situația actuală/existentă a obiectivului de investiții este detaliată și completă (situația existentă descrisă în cererea de finanțare și documentația tehnico-economică corespunde cu situația de la vizita în teren).</w:t>
            </w:r>
            <w:r w:rsidRPr="00B76DEF">
              <w:rPr>
                <w:rFonts w:asciiTheme="minorHAnsi" w:hAnsiTheme="minorHAnsi" w:cstheme="minorHAnsi"/>
              </w:rPr>
              <w:br/>
            </w:r>
            <w:r w:rsidRPr="00B76DEF">
              <w:rPr>
                <w:rFonts w:asciiTheme="minorHAnsi" w:hAnsiTheme="minorHAnsi" w:cstheme="minorHAnsi"/>
                <w:i/>
                <w:iCs/>
              </w:rPr>
              <w:t xml:space="preserve">(În cazul în care la vizita la fața locului se constată că situația existentă descrisă în cererea de finanțare </w:t>
            </w:r>
            <w:proofErr w:type="spellStart"/>
            <w:r w:rsidRPr="00B76DEF">
              <w:rPr>
                <w:rFonts w:asciiTheme="minorHAnsi" w:hAnsiTheme="minorHAnsi" w:cstheme="minorHAnsi"/>
                <w:i/>
                <w:iCs/>
              </w:rPr>
              <w:t>şi</w:t>
            </w:r>
            <w:proofErr w:type="spellEnd"/>
            <w:r w:rsidRPr="00B76DEF">
              <w:rPr>
                <w:rFonts w:asciiTheme="minorHAnsi" w:hAnsiTheme="minorHAnsi" w:cstheme="minorHAnsi"/>
                <w:i/>
                <w:iCs/>
              </w:rPr>
              <w:t xml:space="preserve"> anexele la aceasta  nu corespunde exact cu situația de la fața locului, proiectul se va depuncta la acest criteriu)</w:t>
            </w:r>
          </w:p>
        </w:tc>
        <w:tc>
          <w:tcPr>
            <w:tcW w:w="1171" w:type="dxa"/>
            <w:shd w:val="clear" w:color="FFFFFF" w:fill="FFFFFF"/>
            <w:vAlign w:val="center"/>
            <w:hideMark/>
          </w:tcPr>
          <w:p w14:paraId="0DB3BCDD"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3</w:t>
            </w:r>
          </w:p>
        </w:tc>
        <w:tc>
          <w:tcPr>
            <w:tcW w:w="813" w:type="dxa"/>
            <w:shd w:val="clear" w:color="FFFFFF" w:fill="FFFFFF"/>
            <w:vAlign w:val="center"/>
            <w:hideMark/>
          </w:tcPr>
          <w:p w14:paraId="4361216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004C6D2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0F0526A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FFFFFF" w:fill="FFFFFF"/>
            <w:vAlign w:val="center"/>
            <w:hideMark/>
          </w:tcPr>
          <w:p w14:paraId="53A7825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05C87EAD" w14:textId="77777777" w:rsidTr="007F5B3D">
        <w:trPr>
          <w:trHeight w:val="1170"/>
        </w:trPr>
        <w:tc>
          <w:tcPr>
            <w:tcW w:w="717" w:type="dxa"/>
            <w:shd w:val="clear" w:color="auto" w:fill="auto"/>
            <w:vAlign w:val="center"/>
            <w:hideMark/>
          </w:tcPr>
          <w:p w14:paraId="2B63B42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2B03B05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479191F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e.</w:t>
            </w:r>
          </w:p>
        </w:tc>
        <w:tc>
          <w:tcPr>
            <w:tcW w:w="8012" w:type="dxa"/>
            <w:shd w:val="clear" w:color="auto" w:fill="auto"/>
            <w:vAlign w:val="center"/>
            <w:hideMark/>
          </w:tcPr>
          <w:p w14:paraId="369A653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(după caz) În cadrul Planului de reutilizare este justificată necesitatea reconversiei și refuncționalizării, utilitatea activităților ce se vor desfășura, descrierea investiției și (dacă este cazul) descrierea infrastructurii propusă a se realiza în perioada de durabilitate (pentru proiectele ce conțin activități de tip B)</w:t>
            </w:r>
          </w:p>
        </w:tc>
        <w:tc>
          <w:tcPr>
            <w:tcW w:w="1171" w:type="dxa"/>
            <w:shd w:val="clear" w:color="FFFFFF" w:fill="FFFFFF"/>
            <w:vAlign w:val="center"/>
            <w:hideMark/>
          </w:tcPr>
          <w:p w14:paraId="5C299B56"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5</w:t>
            </w:r>
          </w:p>
        </w:tc>
        <w:tc>
          <w:tcPr>
            <w:tcW w:w="813" w:type="dxa"/>
            <w:shd w:val="clear" w:color="FFFFFF" w:fill="FFFFFF"/>
            <w:vAlign w:val="center"/>
            <w:hideMark/>
          </w:tcPr>
          <w:p w14:paraId="4339207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019F302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53060C9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FFFFFF" w:fill="FFFFFF"/>
            <w:vAlign w:val="center"/>
            <w:hideMark/>
          </w:tcPr>
          <w:p w14:paraId="2A1F172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30F7F27A" w14:textId="77777777" w:rsidTr="007F5B3D">
        <w:trPr>
          <w:trHeight w:val="450"/>
        </w:trPr>
        <w:tc>
          <w:tcPr>
            <w:tcW w:w="717" w:type="dxa"/>
            <w:shd w:val="clear" w:color="auto" w:fill="auto"/>
            <w:vAlign w:val="center"/>
            <w:hideMark/>
          </w:tcPr>
          <w:p w14:paraId="77B0733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4740B99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91C506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8012" w:type="dxa"/>
            <w:shd w:val="clear" w:color="auto" w:fill="auto"/>
            <w:vAlign w:val="center"/>
            <w:hideMark/>
          </w:tcPr>
          <w:p w14:paraId="6E44B5D6" w14:textId="77777777" w:rsidR="002F5C98" w:rsidRPr="00B76DEF" w:rsidRDefault="002F5C98" w:rsidP="008912CE">
            <w:pPr>
              <w:rPr>
                <w:rFonts w:asciiTheme="minorHAnsi" w:hAnsiTheme="minorHAnsi" w:cstheme="minorHAnsi"/>
                <w:i/>
                <w:iCs/>
              </w:rPr>
            </w:pPr>
            <w:r w:rsidRPr="00B76DEF">
              <w:rPr>
                <w:rFonts w:asciiTheme="minorHAnsi" w:hAnsiTheme="minorHAnsi" w:cstheme="minorHAnsi"/>
                <w:i/>
                <w:iCs/>
              </w:rPr>
              <w:t>*Punctajul este cumulativ pentru fiecare ipoteză în parte</w:t>
            </w:r>
          </w:p>
        </w:tc>
        <w:tc>
          <w:tcPr>
            <w:tcW w:w="1171" w:type="dxa"/>
            <w:shd w:val="clear" w:color="FFFFFF" w:fill="FFFFFF"/>
            <w:vAlign w:val="center"/>
            <w:hideMark/>
          </w:tcPr>
          <w:p w14:paraId="5D00C4B5" w14:textId="77777777" w:rsidR="002F5C98" w:rsidRPr="00B76DEF" w:rsidRDefault="002F5C98" w:rsidP="008912CE">
            <w:pPr>
              <w:jc w:val="center"/>
              <w:rPr>
                <w:rFonts w:asciiTheme="minorHAnsi" w:hAnsiTheme="minorHAnsi" w:cstheme="minorHAnsi"/>
              </w:rPr>
            </w:pPr>
          </w:p>
        </w:tc>
        <w:tc>
          <w:tcPr>
            <w:tcW w:w="813" w:type="dxa"/>
            <w:shd w:val="clear" w:color="FFFFFF" w:fill="FFFFFF"/>
            <w:vAlign w:val="center"/>
            <w:hideMark/>
          </w:tcPr>
          <w:p w14:paraId="0187383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3B851F8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FFFFFF" w:fill="FFFFFF"/>
            <w:vAlign w:val="center"/>
            <w:hideMark/>
          </w:tcPr>
          <w:p w14:paraId="7D174DB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FFFFFF" w:fill="FFFFFF"/>
            <w:vAlign w:val="center"/>
            <w:hideMark/>
          </w:tcPr>
          <w:p w14:paraId="020C67D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1DE7E16C" w14:textId="77777777" w:rsidTr="007F5B3D">
        <w:trPr>
          <w:trHeight w:val="421"/>
        </w:trPr>
        <w:tc>
          <w:tcPr>
            <w:tcW w:w="9493" w:type="dxa"/>
            <w:gridSpan w:val="4"/>
            <w:shd w:val="clear" w:color="BFBFBF" w:fill="D9D9D9"/>
            <w:vAlign w:val="center"/>
            <w:hideMark/>
          </w:tcPr>
          <w:p w14:paraId="331E1095"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2.2. Calitatea bugetului-concordanța buget/deviz (punctajul este cumulativ)</w:t>
            </w:r>
          </w:p>
        </w:tc>
        <w:tc>
          <w:tcPr>
            <w:tcW w:w="1171" w:type="dxa"/>
            <w:shd w:val="clear" w:color="BFBFBF" w:fill="D9D9D9"/>
            <w:vAlign w:val="center"/>
            <w:hideMark/>
          </w:tcPr>
          <w:p w14:paraId="236F01F1"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5</w:t>
            </w:r>
          </w:p>
        </w:tc>
        <w:tc>
          <w:tcPr>
            <w:tcW w:w="813" w:type="dxa"/>
            <w:shd w:val="clear" w:color="BFBFBF" w:fill="D9D9D9"/>
            <w:vAlign w:val="center"/>
            <w:hideMark/>
          </w:tcPr>
          <w:p w14:paraId="74AA3DE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BFBFBF" w:fill="D9D9D9"/>
            <w:vAlign w:val="center"/>
            <w:hideMark/>
          </w:tcPr>
          <w:p w14:paraId="4215F8CC"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BFBFBF" w:fill="D9D9D9"/>
            <w:vAlign w:val="center"/>
            <w:hideMark/>
          </w:tcPr>
          <w:p w14:paraId="5FF68C5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BFBFBF" w:fill="D9D9D9"/>
            <w:vAlign w:val="center"/>
            <w:hideMark/>
          </w:tcPr>
          <w:p w14:paraId="1072C47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0F8FDD16" w14:textId="77777777" w:rsidTr="007F5B3D">
        <w:trPr>
          <w:trHeight w:val="1973"/>
        </w:trPr>
        <w:tc>
          <w:tcPr>
            <w:tcW w:w="717" w:type="dxa"/>
            <w:shd w:val="clear" w:color="auto" w:fill="auto"/>
            <w:vAlign w:val="center"/>
            <w:hideMark/>
          </w:tcPr>
          <w:p w14:paraId="63BFBE0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lastRenderedPageBreak/>
              <w:t> </w:t>
            </w:r>
          </w:p>
        </w:tc>
        <w:tc>
          <w:tcPr>
            <w:tcW w:w="271" w:type="dxa"/>
            <w:shd w:val="clear" w:color="auto" w:fill="auto"/>
            <w:vAlign w:val="center"/>
            <w:hideMark/>
          </w:tcPr>
          <w:p w14:paraId="4DEB066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4C61D67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606E6C4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Cheltuielile au fost corect încadrate în categoria celor eligibile sau neeligibile, iar pragurile pentru anumite cheltuieli au fost respectate conform Ghidului solicitantului. Bugetul este corelat cu devizul general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devizele pe obiecte.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Achiziționarea lucrărilor/serviciilor/echipamentelor prevăzute în proiect este necesară și oportună;</w:t>
            </w:r>
          </w:p>
        </w:tc>
        <w:tc>
          <w:tcPr>
            <w:tcW w:w="1171" w:type="dxa"/>
            <w:shd w:val="clear" w:color="auto" w:fill="auto"/>
            <w:vAlign w:val="center"/>
            <w:hideMark/>
          </w:tcPr>
          <w:p w14:paraId="073CA4BB"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w:t>
            </w:r>
          </w:p>
        </w:tc>
        <w:tc>
          <w:tcPr>
            <w:tcW w:w="813" w:type="dxa"/>
            <w:shd w:val="clear" w:color="auto" w:fill="auto"/>
            <w:noWrap/>
            <w:vAlign w:val="bottom"/>
            <w:hideMark/>
          </w:tcPr>
          <w:p w14:paraId="3C88519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54AF7F9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BBE033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738D520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1401AB57" w14:textId="77777777" w:rsidTr="007F5B3D">
        <w:trPr>
          <w:trHeight w:val="1530"/>
        </w:trPr>
        <w:tc>
          <w:tcPr>
            <w:tcW w:w="717" w:type="dxa"/>
            <w:shd w:val="clear" w:color="auto" w:fill="auto"/>
            <w:vAlign w:val="center"/>
            <w:hideMark/>
          </w:tcPr>
          <w:p w14:paraId="1D215E0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2421D00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40362B9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7933A05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Bugetul este complet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corelat cu activitățile prevăzute, cu resursele materiale implicate în realizarea proiectului, adică: nu există mențiuni în secțiunile privind activitățile, resursele și rezultatele anticipate din cererea de finanțare care nu au acoperire într-un subcapitol bugetar/linie bugetară; de asemenea, nu există subcapitol bugetar/linie bugetară fără corespondență în secțiunile privind activitățile, resursele și rezultatele;</w:t>
            </w:r>
          </w:p>
        </w:tc>
        <w:tc>
          <w:tcPr>
            <w:tcW w:w="1171" w:type="dxa"/>
            <w:shd w:val="clear" w:color="auto" w:fill="auto"/>
            <w:vAlign w:val="center"/>
            <w:hideMark/>
          </w:tcPr>
          <w:p w14:paraId="4C9B0AF0"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72FF713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4CA7A85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56F11B2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7AAB2D9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20C040BD" w14:textId="77777777" w:rsidTr="007F5B3D">
        <w:trPr>
          <w:trHeight w:val="2010"/>
        </w:trPr>
        <w:tc>
          <w:tcPr>
            <w:tcW w:w="717" w:type="dxa"/>
            <w:shd w:val="clear" w:color="auto" w:fill="auto"/>
            <w:vAlign w:val="center"/>
            <w:hideMark/>
          </w:tcPr>
          <w:p w14:paraId="1F16F13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4E307ED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357E7F8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c.</w:t>
            </w:r>
          </w:p>
        </w:tc>
        <w:tc>
          <w:tcPr>
            <w:tcW w:w="8012" w:type="dxa"/>
            <w:shd w:val="clear" w:color="auto" w:fill="auto"/>
            <w:vAlign w:val="center"/>
            <w:hideMark/>
          </w:tcPr>
          <w:p w14:paraId="50EF493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Costurile sunt realiste (corect estimate), suficiente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necesare pentru implementarea proiectului. Valoarea categoriilor de lucrări din devizul pe obiect este stabilită în proporție de 100%, pe baza cantităților de lucrări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1171" w:type="dxa"/>
            <w:shd w:val="clear" w:color="auto" w:fill="auto"/>
            <w:vAlign w:val="center"/>
            <w:hideMark/>
          </w:tcPr>
          <w:p w14:paraId="06D7ACE7"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1B10D41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FA441D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0B7F327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29BF08C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3CB46031" w14:textId="77777777" w:rsidTr="007F5B3D">
        <w:trPr>
          <w:trHeight w:val="315"/>
        </w:trPr>
        <w:tc>
          <w:tcPr>
            <w:tcW w:w="717" w:type="dxa"/>
            <w:shd w:val="clear" w:color="D8D8D8" w:fill="D9D9D9"/>
            <w:vAlign w:val="center"/>
            <w:hideMark/>
          </w:tcPr>
          <w:p w14:paraId="0A805DF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2.3.</w:t>
            </w:r>
          </w:p>
        </w:tc>
        <w:tc>
          <w:tcPr>
            <w:tcW w:w="8776" w:type="dxa"/>
            <w:gridSpan w:val="3"/>
            <w:shd w:val="clear" w:color="D8D8D8" w:fill="D9D9D9"/>
            <w:vAlign w:val="center"/>
            <w:hideMark/>
          </w:tcPr>
          <w:p w14:paraId="79A19542"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Maturitatea proiectului - CRITERIU DIGITALIZAT</w:t>
            </w:r>
          </w:p>
        </w:tc>
        <w:tc>
          <w:tcPr>
            <w:tcW w:w="1171" w:type="dxa"/>
            <w:shd w:val="clear" w:color="D8D8D8" w:fill="D9D9D9"/>
            <w:vAlign w:val="center"/>
            <w:hideMark/>
          </w:tcPr>
          <w:p w14:paraId="46E7FE96"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3</w:t>
            </w:r>
          </w:p>
        </w:tc>
        <w:tc>
          <w:tcPr>
            <w:tcW w:w="813" w:type="dxa"/>
            <w:shd w:val="clear" w:color="D8D8D8" w:fill="D9D9D9"/>
            <w:vAlign w:val="center"/>
            <w:hideMark/>
          </w:tcPr>
          <w:p w14:paraId="4D1E92D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D8D8D8" w:fill="D9D9D9"/>
            <w:vAlign w:val="center"/>
            <w:hideMark/>
          </w:tcPr>
          <w:p w14:paraId="28F40D7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D8D8D8" w:fill="D9D9D9"/>
            <w:vAlign w:val="center"/>
            <w:hideMark/>
          </w:tcPr>
          <w:p w14:paraId="35B61D8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D8D8D8" w:fill="D9D9D9"/>
            <w:vAlign w:val="center"/>
            <w:hideMark/>
          </w:tcPr>
          <w:p w14:paraId="269852F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405AF7C7" w14:textId="77777777" w:rsidTr="007F5B3D">
        <w:trPr>
          <w:trHeight w:val="930"/>
        </w:trPr>
        <w:tc>
          <w:tcPr>
            <w:tcW w:w="717" w:type="dxa"/>
            <w:shd w:val="clear" w:color="auto" w:fill="auto"/>
            <w:vAlign w:val="center"/>
            <w:hideMark/>
          </w:tcPr>
          <w:p w14:paraId="6EDB1F0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67431B1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473852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2EC7A7F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Solicitantul are documentația tehnico-economică faza PT conformă grilei de verificare PT și prezintă Autorizație de construire, licitația pentru contractul de lucrări fiind lansată.</w:t>
            </w:r>
          </w:p>
        </w:tc>
        <w:tc>
          <w:tcPr>
            <w:tcW w:w="1171" w:type="dxa"/>
            <w:shd w:val="clear" w:color="auto" w:fill="auto"/>
            <w:vAlign w:val="center"/>
            <w:hideMark/>
          </w:tcPr>
          <w:p w14:paraId="3C83B288"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w:t>
            </w:r>
          </w:p>
        </w:tc>
        <w:tc>
          <w:tcPr>
            <w:tcW w:w="813" w:type="dxa"/>
            <w:shd w:val="clear" w:color="auto" w:fill="auto"/>
            <w:noWrap/>
            <w:vAlign w:val="bottom"/>
            <w:hideMark/>
          </w:tcPr>
          <w:p w14:paraId="2364D24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DE4344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6B6680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7EC0AA8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36F28807" w14:textId="77777777" w:rsidTr="007F5B3D">
        <w:trPr>
          <w:trHeight w:val="645"/>
        </w:trPr>
        <w:tc>
          <w:tcPr>
            <w:tcW w:w="717" w:type="dxa"/>
            <w:shd w:val="clear" w:color="auto" w:fill="auto"/>
            <w:vAlign w:val="center"/>
            <w:hideMark/>
          </w:tcPr>
          <w:p w14:paraId="7CE0552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bottom"/>
            <w:hideMark/>
          </w:tcPr>
          <w:p w14:paraId="452F741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48845AF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18A25E5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Solicitantul are documentația tehnico-economică faza PT conformă grilei de verificare PT și prezintă Autorizație de construire-Solicitantul are contract de lucrări atribuit.</w:t>
            </w:r>
          </w:p>
        </w:tc>
        <w:tc>
          <w:tcPr>
            <w:tcW w:w="1171" w:type="dxa"/>
            <w:shd w:val="clear" w:color="auto" w:fill="auto"/>
            <w:hideMark/>
          </w:tcPr>
          <w:p w14:paraId="280A1AAE"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hideMark/>
          </w:tcPr>
          <w:p w14:paraId="26AE4E5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0800443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0D46897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hideMark/>
          </w:tcPr>
          <w:p w14:paraId="661461A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216642E9" w14:textId="77777777" w:rsidTr="007F5B3D">
        <w:trPr>
          <w:trHeight w:val="795"/>
        </w:trPr>
        <w:tc>
          <w:tcPr>
            <w:tcW w:w="717" w:type="dxa"/>
            <w:shd w:val="clear" w:color="auto" w:fill="auto"/>
            <w:vAlign w:val="center"/>
            <w:hideMark/>
          </w:tcPr>
          <w:p w14:paraId="115937E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lastRenderedPageBreak/>
              <w:t> </w:t>
            </w:r>
          </w:p>
        </w:tc>
        <w:tc>
          <w:tcPr>
            <w:tcW w:w="271" w:type="dxa"/>
            <w:shd w:val="clear" w:color="auto" w:fill="auto"/>
            <w:vAlign w:val="bottom"/>
            <w:hideMark/>
          </w:tcPr>
          <w:p w14:paraId="26C27E1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0E6B5AA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c.</w:t>
            </w:r>
          </w:p>
        </w:tc>
        <w:tc>
          <w:tcPr>
            <w:tcW w:w="8012" w:type="dxa"/>
            <w:shd w:val="clear" w:color="auto" w:fill="auto"/>
            <w:vAlign w:val="center"/>
            <w:hideMark/>
          </w:tcPr>
          <w:p w14:paraId="478056A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Solicitantul are documentația tehnico-economică faza PT elaborată și conformă grilei de verificare PT - Anexa 4. Solicitantul are contract de lucrări atribuit, iar lucrările au început.</w:t>
            </w:r>
          </w:p>
        </w:tc>
        <w:tc>
          <w:tcPr>
            <w:tcW w:w="1171" w:type="dxa"/>
            <w:shd w:val="clear" w:color="auto" w:fill="auto"/>
            <w:hideMark/>
          </w:tcPr>
          <w:p w14:paraId="218A5802"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3</w:t>
            </w:r>
          </w:p>
        </w:tc>
        <w:tc>
          <w:tcPr>
            <w:tcW w:w="813" w:type="dxa"/>
            <w:shd w:val="clear" w:color="auto" w:fill="auto"/>
            <w:hideMark/>
          </w:tcPr>
          <w:p w14:paraId="535F15C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01D4217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hideMark/>
          </w:tcPr>
          <w:p w14:paraId="4215348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hideMark/>
          </w:tcPr>
          <w:p w14:paraId="428C74B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043CFEC6" w14:textId="77777777" w:rsidTr="007F5B3D">
        <w:trPr>
          <w:trHeight w:val="315"/>
        </w:trPr>
        <w:tc>
          <w:tcPr>
            <w:tcW w:w="15021" w:type="dxa"/>
            <w:gridSpan w:val="9"/>
            <w:shd w:val="clear" w:color="auto" w:fill="auto"/>
            <w:hideMark/>
          </w:tcPr>
          <w:p w14:paraId="6B21A17C" w14:textId="77777777" w:rsidR="002F5C98" w:rsidRPr="00B76DEF" w:rsidRDefault="002F5C98" w:rsidP="008912CE">
            <w:pPr>
              <w:rPr>
                <w:rFonts w:asciiTheme="minorHAnsi" w:hAnsiTheme="minorHAnsi" w:cstheme="minorHAnsi"/>
                <w:i/>
                <w:iCs/>
              </w:rPr>
            </w:pPr>
            <w:r w:rsidRPr="00B76DEF">
              <w:rPr>
                <w:rFonts w:asciiTheme="minorHAnsi" w:hAnsiTheme="minorHAnsi" w:cstheme="minorHAnsi"/>
                <w:i/>
                <w:iCs/>
              </w:rPr>
              <w:t>Se va selecta o singură opțiune</w:t>
            </w:r>
          </w:p>
        </w:tc>
      </w:tr>
      <w:tr w:rsidR="002F5C98" w:rsidRPr="00B76DEF" w14:paraId="44CF883D" w14:textId="77777777" w:rsidTr="007F5B3D">
        <w:trPr>
          <w:trHeight w:val="1709"/>
        </w:trPr>
        <w:tc>
          <w:tcPr>
            <w:tcW w:w="717" w:type="dxa"/>
            <w:shd w:val="clear" w:color="000000" w:fill="F2F2F2"/>
            <w:vAlign w:val="center"/>
            <w:hideMark/>
          </w:tcPr>
          <w:p w14:paraId="3306949F"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2.4.</w:t>
            </w:r>
          </w:p>
        </w:tc>
        <w:tc>
          <w:tcPr>
            <w:tcW w:w="8776" w:type="dxa"/>
            <w:gridSpan w:val="3"/>
            <w:shd w:val="clear" w:color="000000" w:fill="F2F2F2"/>
            <w:vAlign w:val="center"/>
            <w:hideMark/>
          </w:tcPr>
          <w:p w14:paraId="1E80756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Sustenabilitatea financiară – CRITERIU DIGITALIZAT</w:t>
            </w:r>
            <w:r w:rsidRPr="00B76DEF">
              <w:rPr>
                <w:rFonts w:asciiTheme="minorHAnsi" w:hAnsiTheme="minorHAnsi" w:cstheme="minorHAnsi"/>
                <w:b/>
                <w:bCs/>
              </w:rPr>
              <w:br/>
            </w:r>
            <w:r w:rsidRPr="00B76DEF">
              <w:rPr>
                <w:rFonts w:asciiTheme="minorHAnsi" w:hAnsiTheme="minorHAnsi" w:cstheme="minorHAnsi"/>
              </w:rPr>
              <w:t>(</w:t>
            </w:r>
            <w:r w:rsidRPr="00B76DEF">
              <w:rPr>
                <w:rFonts w:asciiTheme="minorHAnsi" w:hAnsiTheme="minorHAnsi" w:cstheme="minorHAnsi"/>
                <w:i/>
                <w:iCs/>
              </w:rPr>
              <w: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În determinarea  fluxului de numerar net, este necesar să fie luate in considerare toate costurile eligibile si neeligibile și toate sursele de finanțare (atât pentru investiție, cât și pentru operare și funcționare)</w:t>
            </w:r>
          </w:p>
        </w:tc>
        <w:tc>
          <w:tcPr>
            <w:tcW w:w="1171" w:type="dxa"/>
            <w:shd w:val="clear" w:color="000000" w:fill="F2F2F2"/>
            <w:vAlign w:val="center"/>
            <w:hideMark/>
          </w:tcPr>
          <w:p w14:paraId="41258C06"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5</w:t>
            </w:r>
          </w:p>
        </w:tc>
        <w:tc>
          <w:tcPr>
            <w:tcW w:w="813" w:type="dxa"/>
            <w:shd w:val="clear" w:color="000000" w:fill="F2F2F2"/>
            <w:vAlign w:val="center"/>
            <w:hideMark/>
          </w:tcPr>
          <w:p w14:paraId="5879893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000000" w:fill="F2F2F2"/>
            <w:vAlign w:val="center"/>
            <w:hideMark/>
          </w:tcPr>
          <w:p w14:paraId="4991BDF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000000" w:fill="F2F2F2"/>
            <w:vAlign w:val="center"/>
            <w:hideMark/>
          </w:tcPr>
          <w:p w14:paraId="7730EB3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000000" w:fill="F2F2F2"/>
            <w:vAlign w:val="center"/>
            <w:hideMark/>
          </w:tcPr>
          <w:p w14:paraId="2ABD8CC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2656A5A6" w14:textId="77777777" w:rsidTr="007F5B3D">
        <w:trPr>
          <w:trHeight w:val="834"/>
        </w:trPr>
        <w:tc>
          <w:tcPr>
            <w:tcW w:w="717" w:type="dxa"/>
            <w:shd w:val="clear" w:color="auto" w:fill="auto"/>
            <w:vAlign w:val="center"/>
            <w:hideMark/>
          </w:tcPr>
          <w:p w14:paraId="68AA57FC"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auto" w:fill="auto"/>
            <w:vAlign w:val="center"/>
            <w:hideMark/>
          </w:tcPr>
          <w:p w14:paraId="69FE57D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auto" w:fill="auto"/>
            <w:vAlign w:val="center"/>
            <w:hideMark/>
          </w:tcPr>
          <w:p w14:paraId="5D7D495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2A72A3A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Fluxul de numerar net cumulat este pozitiv în fiecare an, pe durata întregii perioade de referință, demonstrând că entitatea nu întâmpină riscul unui deficit de numerar (lichidități) care să pună în pericol realizarea sau operarea investiției.</w:t>
            </w:r>
          </w:p>
        </w:tc>
        <w:tc>
          <w:tcPr>
            <w:tcW w:w="1171" w:type="dxa"/>
            <w:shd w:val="clear" w:color="auto" w:fill="auto"/>
            <w:vAlign w:val="center"/>
            <w:hideMark/>
          </w:tcPr>
          <w:p w14:paraId="0AFE42B3"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5</w:t>
            </w:r>
          </w:p>
        </w:tc>
        <w:tc>
          <w:tcPr>
            <w:tcW w:w="813" w:type="dxa"/>
            <w:shd w:val="clear" w:color="auto" w:fill="auto"/>
            <w:vAlign w:val="center"/>
            <w:hideMark/>
          </w:tcPr>
          <w:p w14:paraId="5751838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6D2EA15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30F13AC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vAlign w:val="center"/>
            <w:hideMark/>
          </w:tcPr>
          <w:p w14:paraId="31690E4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26C2A0C4" w14:textId="77777777" w:rsidTr="007F5B3D">
        <w:trPr>
          <w:trHeight w:val="555"/>
        </w:trPr>
        <w:tc>
          <w:tcPr>
            <w:tcW w:w="717" w:type="dxa"/>
            <w:shd w:val="clear" w:color="auto" w:fill="auto"/>
            <w:vAlign w:val="center"/>
            <w:hideMark/>
          </w:tcPr>
          <w:p w14:paraId="651D8694"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auto" w:fill="auto"/>
            <w:vAlign w:val="center"/>
            <w:hideMark/>
          </w:tcPr>
          <w:p w14:paraId="38C0BB3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auto" w:fill="auto"/>
            <w:vAlign w:val="center"/>
            <w:hideMark/>
          </w:tcPr>
          <w:p w14:paraId="54DB634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noWrap/>
            <w:vAlign w:val="center"/>
            <w:hideMark/>
          </w:tcPr>
          <w:p w14:paraId="7F7C985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Fluxul de numerar net cumulat înregistrează valori negative oricând pe durata de analiză a investiției</w:t>
            </w:r>
          </w:p>
        </w:tc>
        <w:tc>
          <w:tcPr>
            <w:tcW w:w="1171" w:type="dxa"/>
            <w:shd w:val="clear" w:color="auto" w:fill="auto"/>
            <w:vAlign w:val="center"/>
            <w:hideMark/>
          </w:tcPr>
          <w:p w14:paraId="69EE5ED5"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0</w:t>
            </w:r>
          </w:p>
        </w:tc>
        <w:tc>
          <w:tcPr>
            <w:tcW w:w="813" w:type="dxa"/>
            <w:shd w:val="clear" w:color="auto" w:fill="auto"/>
            <w:vAlign w:val="center"/>
            <w:hideMark/>
          </w:tcPr>
          <w:p w14:paraId="78B907F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6D74635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25146A0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vAlign w:val="center"/>
            <w:hideMark/>
          </w:tcPr>
          <w:p w14:paraId="1B33A16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23FC0DD7" w14:textId="77777777" w:rsidTr="007F5B3D">
        <w:trPr>
          <w:trHeight w:val="510"/>
        </w:trPr>
        <w:tc>
          <w:tcPr>
            <w:tcW w:w="717" w:type="dxa"/>
            <w:shd w:val="clear" w:color="000000" w:fill="F2F2F2"/>
            <w:vAlign w:val="center"/>
            <w:hideMark/>
          </w:tcPr>
          <w:p w14:paraId="139E3E3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2.5.</w:t>
            </w:r>
          </w:p>
        </w:tc>
        <w:tc>
          <w:tcPr>
            <w:tcW w:w="8776" w:type="dxa"/>
            <w:gridSpan w:val="3"/>
            <w:shd w:val="clear" w:color="000000" w:fill="F2F2F2"/>
            <w:vAlign w:val="center"/>
            <w:hideMark/>
          </w:tcPr>
          <w:p w14:paraId="38C5BAF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Sustenabilitatea operațională (punctaj cumulativ, maxim 4 puncte)</w:t>
            </w:r>
          </w:p>
        </w:tc>
        <w:tc>
          <w:tcPr>
            <w:tcW w:w="1171" w:type="dxa"/>
            <w:shd w:val="clear" w:color="000000" w:fill="F2F2F2"/>
            <w:vAlign w:val="center"/>
            <w:hideMark/>
          </w:tcPr>
          <w:p w14:paraId="14A280A8"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4</w:t>
            </w:r>
          </w:p>
        </w:tc>
        <w:tc>
          <w:tcPr>
            <w:tcW w:w="813" w:type="dxa"/>
            <w:shd w:val="clear" w:color="000000" w:fill="F2F2F2"/>
            <w:vAlign w:val="center"/>
            <w:hideMark/>
          </w:tcPr>
          <w:p w14:paraId="392E683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000000" w:fill="F2F2F2"/>
            <w:vAlign w:val="center"/>
            <w:hideMark/>
          </w:tcPr>
          <w:p w14:paraId="44613F9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000000" w:fill="F2F2F2"/>
            <w:vAlign w:val="center"/>
            <w:hideMark/>
          </w:tcPr>
          <w:p w14:paraId="61D0E7A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000000" w:fill="F2F2F2"/>
            <w:vAlign w:val="center"/>
            <w:hideMark/>
          </w:tcPr>
          <w:p w14:paraId="2654F30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06E48E73" w14:textId="77777777" w:rsidTr="007F5B3D">
        <w:trPr>
          <w:trHeight w:val="902"/>
        </w:trPr>
        <w:tc>
          <w:tcPr>
            <w:tcW w:w="717" w:type="dxa"/>
            <w:shd w:val="clear" w:color="auto" w:fill="auto"/>
            <w:vAlign w:val="center"/>
            <w:hideMark/>
          </w:tcPr>
          <w:p w14:paraId="17ABB0B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30A764D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20D4C92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1E359B5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Solicitantul dovedește capacitatea de a asigura menținerea, întreținerea, funcționarea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exploatarea investiției după încheierea proiectului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încetarea finanțării nerambursabile, pe toată durata de valabilitate a contractului de </w:t>
            </w:r>
            <w:proofErr w:type="spellStart"/>
            <w:r w:rsidRPr="00B76DEF">
              <w:rPr>
                <w:rFonts w:asciiTheme="minorHAnsi" w:hAnsiTheme="minorHAnsi" w:cstheme="minorHAnsi"/>
              </w:rPr>
              <w:t>finanţare</w:t>
            </w:r>
            <w:proofErr w:type="spellEnd"/>
          </w:p>
        </w:tc>
        <w:tc>
          <w:tcPr>
            <w:tcW w:w="1171" w:type="dxa"/>
            <w:shd w:val="clear" w:color="auto" w:fill="auto"/>
            <w:vAlign w:val="center"/>
            <w:hideMark/>
          </w:tcPr>
          <w:p w14:paraId="0995E920"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571D15C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11D9C3D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A3A162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5171696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322A4100" w14:textId="77777777" w:rsidTr="007F5B3D">
        <w:trPr>
          <w:trHeight w:val="547"/>
        </w:trPr>
        <w:tc>
          <w:tcPr>
            <w:tcW w:w="717" w:type="dxa"/>
            <w:shd w:val="clear" w:color="auto" w:fill="auto"/>
            <w:vAlign w:val="center"/>
            <w:hideMark/>
          </w:tcPr>
          <w:p w14:paraId="09398DF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0007514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33C6253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538EF56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Solicitantul identifică toate aspectele aferente sustenabilității proiectului referitoare la sustenabilitatea instituțională, operațională </w:t>
            </w:r>
            <w:proofErr w:type="spellStart"/>
            <w:r w:rsidRPr="00B76DEF">
              <w:rPr>
                <w:rFonts w:asciiTheme="minorHAnsi" w:hAnsiTheme="minorHAnsi" w:cstheme="minorHAnsi"/>
              </w:rPr>
              <w:t>şi</w:t>
            </w:r>
            <w:proofErr w:type="spellEnd"/>
            <w:r w:rsidRPr="00B76DEF">
              <w:rPr>
                <w:rFonts w:asciiTheme="minorHAnsi" w:hAnsiTheme="minorHAnsi" w:cstheme="minorHAnsi"/>
              </w:rPr>
              <w:t xml:space="preserve"> financiară</w:t>
            </w:r>
          </w:p>
        </w:tc>
        <w:tc>
          <w:tcPr>
            <w:tcW w:w="1171" w:type="dxa"/>
            <w:shd w:val="clear" w:color="auto" w:fill="auto"/>
            <w:vAlign w:val="center"/>
            <w:hideMark/>
          </w:tcPr>
          <w:p w14:paraId="2E68E435"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090787C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00F1359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40A28AB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36B0A80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3A8A37E2" w14:textId="77777777" w:rsidTr="007F5B3D">
        <w:trPr>
          <w:trHeight w:val="673"/>
        </w:trPr>
        <w:tc>
          <w:tcPr>
            <w:tcW w:w="717" w:type="dxa"/>
            <w:shd w:val="clear" w:color="A5A5A5" w:fill="A5A5A5"/>
            <w:vAlign w:val="center"/>
            <w:hideMark/>
          </w:tcPr>
          <w:p w14:paraId="1A0C628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3</w:t>
            </w:r>
          </w:p>
        </w:tc>
        <w:tc>
          <w:tcPr>
            <w:tcW w:w="8776" w:type="dxa"/>
            <w:gridSpan w:val="3"/>
            <w:shd w:val="clear" w:color="A5A5A5" w:fill="A5A5A5"/>
            <w:vAlign w:val="center"/>
            <w:hideMark/>
          </w:tcPr>
          <w:p w14:paraId="682CEAD3"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CONTRIBUȚIA PROIECTULUI LA PRINCIPIILE PRIVIND DEZVOLTAREA DURABILĂ, EGALITATEA DE ŞANSE, DE GEN, NEDISCRIMINAREA, ACCESIBILITATEA ȘI DNSH</w:t>
            </w:r>
          </w:p>
        </w:tc>
        <w:tc>
          <w:tcPr>
            <w:tcW w:w="1171" w:type="dxa"/>
            <w:shd w:val="clear" w:color="A5A5A5" w:fill="A5A5A5"/>
            <w:vAlign w:val="center"/>
            <w:hideMark/>
          </w:tcPr>
          <w:p w14:paraId="1E397E51"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10</w:t>
            </w:r>
          </w:p>
        </w:tc>
        <w:tc>
          <w:tcPr>
            <w:tcW w:w="813" w:type="dxa"/>
            <w:shd w:val="clear" w:color="A5A5A5" w:fill="A5A5A5"/>
            <w:vAlign w:val="center"/>
            <w:hideMark/>
          </w:tcPr>
          <w:p w14:paraId="1EAF9ED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A5A5A5"/>
            <w:vAlign w:val="center"/>
            <w:hideMark/>
          </w:tcPr>
          <w:p w14:paraId="526DD83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A5A5A5"/>
            <w:vAlign w:val="center"/>
            <w:hideMark/>
          </w:tcPr>
          <w:p w14:paraId="5B0D0A6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A5A5A5" w:fill="A5A5A5"/>
            <w:vAlign w:val="center"/>
            <w:hideMark/>
          </w:tcPr>
          <w:p w14:paraId="1E54E963"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28393979" w14:textId="77777777" w:rsidTr="007F5B3D">
        <w:trPr>
          <w:trHeight w:val="555"/>
        </w:trPr>
        <w:tc>
          <w:tcPr>
            <w:tcW w:w="717" w:type="dxa"/>
            <w:shd w:val="clear" w:color="BFBFBF" w:fill="D9D9D9"/>
            <w:vAlign w:val="center"/>
            <w:hideMark/>
          </w:tcPr>
          <w:p w14:paraId="638EA66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3.1.</w:t>
            </w:r>
          </w:p>
        </w:tc>
        <w:tc>
          <w:tcPr>
            <w:tcW w:w="271" w:type="dxa"/>
            <w:shd w:val="clear" w:color="BFBFBF" w:fill="D9D9D9"/>
            <w:vAlign w:val="center"/>
            <w:hideMark/>
          </w:tcPr>
          <w:p w14:paraId="72938ED1"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BFBFBF" w:fill="D9D9D9"/>
            <w:vAlign w:val="center"/>
            <w:hideMark/>
          </w:tcPr>
          <w:p w14:paraId="21DAE55C"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8012" w:type="dxa"/>
            <w:shd w:val="clear" w:color="BFBFBF" w:fill="D9D9D9"/>
            <w:vAlign w:val="center"/>
            <w:hideMark/>
          </w:tcPr>
          <w:p w14:paraId="659DB09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Proiectul are în vedere integrarea principiului DNSH</w:t>
            </w:r>
          </w:p>
        </w:tc>
        <w:tc>
          <w:tcPr>
            <w:tcW w:w="1171" w:type="dxa"/>
            <w:shd w:val="clear" w:color="BFBFBF" w:fill="D9D9D9"/>
            <w:vAlign w:val="center"/>
            <w:hideMark/>
          </w:tcPr>
          <w:p w14:paraId="6D8C9D91"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1</w:t>
            </w:r>
          </w:p>
        </w:tc>
        <w:tc>
          <w:tcPr>
            <w:tcW w:w="813" w:type="dxa"/>
            <w:shd w:val="clear" w:color="BFBFBF" w:fill="D9D9D9"/>
            <w:vAlign w:val="center"/>
            <w:hideMark/>
          </w:tcPr>
          <w:p w14:paraId="4685C88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BFBFBF" w:fill="D9D9D9"/>
            <w:vAlign w:val="center"/>
            <w:hideMark/>
          </w:tcPr>
          <w:p w14:paraId="156A987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BFBFBF" w:fill="D9D9D9"/>
            <w:vAlign w:val="center"/>
            <w:hideMark/>
          </w:tcPr>
          <w:p w14:paraId="3567FAA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BFBFBF" w:fill="D9D9D9"/>
            <w:vAlign w:val="center"/>
            <w:hideMark/>
          </w:tcPr>
          <w:p w14:paraId="7106AD7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476511BB" w14:textId="77777777" w:rsidTr="007F5B3D">
        <w:trPr>
          <w:trHeight w:val="422"/>
        </w:trPr>
        <w:tc>
          <w:tcPr>
            <w:tcW w:w="717" w:type="dxa"/>
            <w:shd w:val="clear" w:color="auto" w:fill="auto"/>
            <w:vAlign w:val="center"/>
            <w:hideMark/>
          </w:tcPr>
          <w:p w14:paraId="365E940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6561857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6949230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35D1C1B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Proiectul integrează principiului DNSH prin măsurile incluse în cererea de finanțare și anexele sale</w:t>
            </w:r>
          </w:p>
        </w:tc>
        <w:tc>
          <w:tcPr>
            <w:tcW w:w="1171" w:type="dxa"/>
            <w:shd w:val="clear" w:color="auto" w:fill="auto"/>
            <w:vAlign w:val="center"/>
            <w:hideMark/>
          </w:tcPr>
          <w:p w14:paraId="4B01AB8D"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w:t>
            </w:r>
          </w:p>
        </w:tc>
        <w:tc>
          <w:tcPr>
            <w:tcW w:w="813" w:type="dxa"/>
            <w:shd w:val="clear" w:color="auto" w:fill="auto"/>
            <w:vAlign w:val="center"/>
            <w:hideMark/>
          </w:tcPr>
          <w:p w14:paraId="1A1F15C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3593D0D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02C03FA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vAlign w:val="center"/>
            <w:hideMark/>
          </w:tcPr>
          <w:p w14:paraId="2457625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0C2539B4" w14:textId="77777777" w:rsidTr="007F5B3D">
        <w:trPr>
          <w:trHeight w:val="556"/>
        </w:trPr>
        <w:tc>
          <w:tcPr>
            <w:tcW w:w="717" w:type="dxa"/>
            <w:shd w:val="clear" w:color="auto" w:fill="auto"/>
            <w:vAlign w:val="center"/>
            <w:hideMark/>
          </w:tcPr>
          <w:p w14:paraId="0B66072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lastRenderedPageBreak/>
              <w:t> </w:t>
            </w:r>
          </w:p>
        </w:tc>
        <w:tc>
          <w:tcPr>
            <w:tcW w:w="271" w:type="dxa"/>
            <w:shd w:val="clear" w:color="auto" w:fill="auto"/>
            <w:vAlign w:val="center"/>
            <w:hideMark/>
          </w:tcPr>
          <w:p w14:paraId="642D434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377BBC8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20FCAC4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Proiectul nu integrează principiului DNSH prin măsurile incluse în cererea de finanțare și anexele sale</w:t>
            </w:r>
          </w:p>
        </w:tc>
        <w:tc>
          <w:tcPr>
            <w:tcW w:w="1171" w:type="dxa"/>
            <w:shd w:val="clear" w:color="auto" w:fill="auto"/>
            <w:vAlign w:val="center"/>
            <w:hideMark/>
          </w:tcPr>
          <w:p w14:paraId="18694DAD"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0</w:t>
            </w:r>
          </w:p>
        </w:tc>
        <w:tc>
          <w:tcPr>
            <w:tcW w:w="813" w:type="dxa"/>
            <w:shd w:val="clear" w:color="auto" w:fill="auto"/>
            <w:vAlign w:val="center"/>
            <w:hideMark/>
          </w:tcPr>
          <w:p w14:paraId="1AD5965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0EF4DC0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62A8AA6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vAlign w:val="center"/>
            <w:hideMark/>
          </w:tcPr>
          <w:p w14:paraId="7B9E8A1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6FF5F1B1" w14:textId="77777777" w:rsidTr="007F5B3D">
        <w:trPr>
          <w:trHeight w:val="549"/>
        </w:trPr>
        <w:tc>
          <w:tcPr>
            <w:tcW w:w="717" w:type="dxa"/>
            <w:shd w:val="clear" w:color="BFBFBF" w:fill="D9D9D9"/>
            <w:vAlign w:val="center"/>
            <w:hideMark/>
          </w:tcPr>
          <w:p w14:paraId="0B2366A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3.2</w:t>
            </w:r>
          </w:p>
        </w:tc>
        <w:tc>
          <w:tcPr>
            <w:tcW w:w="8776" w:type="dxa"/>
            <w:gridSpan w:val="3"/>
            <w:shd w:val="clear" w:color="BFBFBF" w:fill="D9D9D9"/>
            <w:vAlign w:val="center"/>
            <w:hideMark/>
          </w:tcPr>
          <w:p w14:paraId="68264B0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xml:space="preserve">Dezvoltare durabilă, protecția mediului </w:t>
            </w:r>
            <w:proofErr w:type="spellStart"/>
            <w:r w:rsidRPr="00B76DEF">
              <w:rPr>
                <w:rFonts w:asciiTheme="minorHAnsi" w:hAnsiTheme="minorHAnsi" w:cstheme="minorHAnsi"/>
                <w:b/>
                <w:bCs/>
              </w:rPr>
              <w:t>şi</w:t>
            </w:r>
            <w:proofErr w:type="spellEnd"/>
            <w:r w:rsidRPr="00B76DEF">
              <w:rPr>
                <w:rFonts w:asciiTheme="minorHAnsi" w:hAnsiTheme="minorHAnsi" w:cstheme="minorHAnsi"/>
                <w:b/>
                <w:bCs/>
              </w:rPr>
              <w:t xml:space="preserve"> eficiență energetică (Punctajul este cumulativ pentru fiecare ipoteză în parte)</w:t>
            </w:r>
          </w:p>
        </w:tc>
        <w:tc>
          <w:tcPr>
            <w:tcW w:w="1171" w:type="dxa"/>
            <w:shd w:val="clear" w:color="BFBFBF" w:fill="D9D9D9"/>
            <w:vAlign w:val="center"/>
            <w:hideMark/>
          </w:tcPr>
          <w:p w14:paraId="2019C32F"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5</w:t>
            </w:r>
          </w:p>
        </w:tc>
        <w:tc>
          <w:tcPr>
            <w:tcW w:w="813" w:type="dxa"/>
            <w:shd w:val="clear" w:color="BFBFBF" w:fill="D9D9D9"/>
            <w:vAlign w:val="center"/>
            <w:hideMark/>
          </w:tcPr>
          <w:p w14:paraId="1761A1E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BFBFBF" w:fill="D9D9D9"/>
            <w:vAlign w:val="center"/>
            <w:hideMark/>
          </w:tcPr>
          <w:p w14:paraId="178D5E8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BFBFBF" w:fill="D9D9D9"/>
            <w:vAlign w:val="center"/>
            <w:hideMark/>
          </w:tcPr>
          <w:p w14:paraId="2571518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BFBFBF" w:fill="D9D9D9"/>
            <w:vAlign w:val="center"/>
            <w:hideMark/>
          </w:tcPr>
          <w:p w14:paraId="075200D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4FD900C" w14:textId="77777777" w:rsidTr="007F5B3D">
        <w:trPr>
          <w:trHeight w:val="416"/>
        </w:trPr>
        <w:tc>
          <w:tcPr>
            <w:tcW w:w="717" w:type="dxa"/>
            <w:shd w:val="clear" w:color="auto" w:fill="auto"/>
            <w:vAlign w:val="center"/>
            <w:hideMark/>
          </w:tcPr>
          <w:p w14:paraId="4946141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207E0C9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EB5492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2BC450A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Proiectul implementează soluții  bazate pe natură</w:t>
            </w:r>
          </w:p>
        </w:tc>
        <w:tc>
          <w:tcPr>
            <w:tcW w:w="1171" w:type="dxa"/>
            <w:shd w:val="clear" w:color="auto" w:fill="auto"/>
            <w:vAlign w:val="center"/>
            <w:hideMark/>
          </w:tcPr>
          <w:p w14:paraId="25562D2C"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760FAE0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529503F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9C6BDA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18677B9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36257848" w14:textId="77777777" w:rsidTr="007F5B3D">
        <w:trPr>
          <w:trHeight w:val="563"/>
        </w:trPr>
        <w:tc>
          <w:tcPr>
            <w:tcW w:w="717" w:type="dxa"/>
            <w:shd w:val="clear" w:color="auto" w:fill="auto"/>
            <w:vAlign w:val="center"/>
            <w:hideMark/>
          </w:tcPr>
          <w:p w14:paraId="1E8BF2A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79E9BA4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69C110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b.</w:t>
            </w:r>
          </w:p>
        </w:tc>
        <w:tc>
          <w:tcPr>
            <w:tcW w:w="8012" w:type="dxa"/>
            <w:shd w:val="clear" w:color="auto" w:fill="auto"/>
            <w:vAlign w:val="center"/>
            <w:hideMark/>
          </w:tcPr>
          <w:p w14:paraId="7C47293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Proiectul vizează reconversia și refuncționalizarea terenurilor și suprafețelor degradate vacante sau neutilizate din interiorul zonelor urbane și transformarea lor în absorbante naturale de carbon</w:t>
            </w:r>
          </w:p>
        </w:tc>
        <w:tc>
          <w:tcPr>
            <w:tcW w:w="1171" w:type="dxa"/>
            <w:shd w:val="clear" w:color="auto" w:fill="auto"/>
            <w:vAlign w:val="center"/>
            <w:hideMark/>
          </w:tcPr>
          <w:p w14:paraId="510508BB"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w:t>
            </w:r>
          </w:p>
        </w:tc>
        <w:tc>
          <w:tcPr>
            <w:tcW w:w="813" w:type="dxa"/>
            <w:shd w:val="clear" w:color="auto" w:fill="auto"/>
            <w:noWrap/>
            <w:vAlign w:val="bottom"/>
            <w:hideMark/>
          </w:tcPr>
          <w:p w14:paraId="492CE18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59D59C1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72D2DFB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1EDD983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2FB51D4A" w14:textId="77777777" w:rsidTr="007F5B3D">
        <w:trPr>
          <w:trHeight w:val="630"/>
        </w:trPr>
        <w:tc>
          <w:tcPr>
            <w:tcW w:w="717" w:type="dxa"/>
            <w:shd w:val="clear" w:color="auto" w:fill="auto"/>
            <w:vAlign w:val="center"/>
            <w:hideMark/>
          </w:tcPr>
          <w:p w14:paraId="5684372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29439FB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2253083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c.</w:t>
            </w:r>
          </w:p>
        </w:tc>
        <w:tc>
          <w:tcPr>
            <w:tcW w:w="8012" w:type="dxa"/>
            <w:shd w:val="clear" w:color="auto" w:fill="auto"/>
            <w:vAlign w:val="center"/>
            <w:hideMark/>
          </w:tcPr>
          <w:p w14:paraId="666E426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Proiectul implementează soluții prietenoase cu mediul înconjurător(ex.: utilizarea de materiale ecologice, includ măsuri de utilizare eficientă a resurselor etc)</w:t>
            </w:r>
          </w:p>
        </w:tc>
        <w:tc>
          <w:tcPr>
            <w:tcW w:w="1171" w:type="dxa"/>
            <w:shd w:val="clear" w:color="auto" w:fill="auto"/>
            <w:vAlign w:val="center"/>
            <w:hideMark/>
          </w:tcPr>
          <w:p w14:paraId="2EF633E6"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w:t>
            </w:r>
          </w:p>
        </w:tc>
        <w:tc>
          <w:tcPr>
            <w:tcW w:w="813" w:type="dxa"/>
            <w:shd w:val="clear" w:color="auto" w:fill="auto"/>
            <w:noWrap/>
            <w:vAlign w:val="bottom"/>
            <w:hideMark/>
          </w:tcPr>
          <w:p w14:paraId="3631C72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2EB24A1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08D1E25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76E44EE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4AEC8B62" w14:textId="77777777" w:rsidTr="007F5B3D">
        <w:trPr>
          <w:trHeight w:val="764"/>
        </w:trPr>
        <w:tc>
          <w:tcPr>
            <w:tcW w:w="717" w:type="dxa"/>
            <w:shd w:val="clear" w:color="auto" w:fill="auto"/>
            <w:vAlign w:val="center"/>
            <w:hideMark/>
          </w:tcPr>
          <w:p w14:paraId="52315A1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4A5A767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0B7F264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d.</w:t>
            </w:r>
          </w:p>
        </w:tc>
        <w:tc>
          <w:tcPr>
            <w:tcW w:w="8012" w:type="dxa"/>
            <w:shd w:val="clear" w:color="auto" w:fill="auto"/>
            <w:vAlign w:val="center"/>
            <w:hideMark/>
          </w:tcPr>
          <w:p w14:paraId="27EBEEA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Proiectul prevede măsuri de colectare selectivă a deșeurilor în vederea reciclării componentelor pe categoriile selectate și are încheiate, în acest sens, antecontracte sau contracte cu societăți care reciclează deșeurile</w:t>
            </w:r>
          </w:p>
        </w:tc>
        <w:tc>
          <w:tcPr>
            <w:tcW w:w="1171" w:type="dxa"/>
            <w:shd w:val="clear" w:color="auto" w:fill="auto"/>
            <w:vAlign w:val="center"/>
            <w:hideMark/>
          </w:tcPr>
          <w:p w14:paraId="212F1805"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w:t>
            </w:r>
          </w:p>
        </w:tc>
        <w:tc>
          <w:tcPr>
            <w:tcW w:w="813" w:type="dxa"/>
            <w:shd w:val="clear" w:color="auto" w:fill="auto"/>
            <w:noWrap/>
            <w:vAlign w:val="bottom"/>
            <w:hideMark/>
          </w:tcPr>
          <w:p w14:paraId="26B936C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2A767A2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1E38330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6D0A9B1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2E67AD58" w14:textId="77777777" w:rsidTr="007F5B3D">
        <w:trPr>
          <w:trHeight w:val="735"/>
        </w:trPr>
        <w:tc>
          <w:tcPr>
            <w:tcW w:w="717" w:type="dxa"/>
            <w:shd w:val="clear" w:color="BFBFBF" w:fill="D9D9D9"/>
            <w:vAlign w:val="center"/>
            <w:hideMark/>
          </w:tcPr>
          <w:p w14:paraId="6FAC1A1F"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3.3</w:t>
            </w:r>
          </w:p>
        </w:tc>
        <w:tc>
          <w:tcPr>
            <w:tcW w:w="8776" w:type="dxa"/>
            <w:gridSpan w:val="3"/>
            <w:shd w:val="clear" w:color="BFBFBF" w:fill="D9D9D9"/>
            <w:vAlign w:val="center"/>
            <w:hideMark/>
          </w:tcPr>
          <w:p w14:paraId="38730A34"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xml:space="preserve">Egalitatea de </w:t>
            </w:r>
            <w:proofErr w:type="spellStart"/>
            <w:r w:rsidRPr="00B76DEF">
              <w:rPr>
                <w:rFonts w:asciiTheme="minorHAnsi" w:hAnsiTheme="minorHAnsi" w:cstheme="minorHAnsi"/>
                <w:b/>
                <w:bCs/>
              </w:rPr>
              <w:t>şanse</w:t>
            </w:r>
            <w:proofErr w:type="spellEnd"/>
            <w:r w:rsidRPr="00B76DEF">
              <w:rPr>
                <w:rFonts w:asciiTheme="minorHAnsi" w:hAnsiTheme="minorHAnsi" w:cstheme="minorHAnsi"/>
                <w:b/>
                <w:bCs/>
              </w:rPr>
              <w:t xml:space="preserve">, de gen, nediscriminarea </w:t>
            </w:r>
            <w:proofErr w:type="spellStart"/>
            <w:r w:rsidRPr="00B76DEF">
              <w:rPr>
                <w:rFonts w:asciiTheme="minorHAnsi" w:hAnsiTheme="minorHAnsi" w:cstheme="minorHAnsi"/>
                <w:b/>
                <w:bCs/>
              </w:rPr>
              <w:t>şi</w:t>
            </w:r>
            <w:proofErr w:type="spellEnd"/>
            <w:r w:rsidRPr="00B76DEF">
              <w:rPr>
                <w:rFonts w:asciiTheme="minorHAnsi" w:hAnsiTheme="minorHAnsi" w:cstheme="minorHAnsi"/>
                <w:b/>
                <w:bCs/>
              </w:rPr>
              <w:t xml:space="preserve"> accesibilitatea (Punctajul este cumulativ pentru fiecare ipoteză în parte)</w:t>
            </w:r>
          </w:p>
        </w:tc>
        <w:tc>
          <w:tcPr>
            <w:tcW w:w="1171" w:type="dxa"/>
            <w:shd w:val="clear" w:color="BFBFBF" w:fill="D9D9D9"/>
            <w:vAlign w:val="center"/>
            <w:hideMark/>
          </w:tcPr>
          <w:p w14:paraId="305B38F2"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4</w:t>
            </w:r>
          </w:p>
        </w:tc>
        <w:tc>
          <w:tcPr>
            <w:tcW w:w="813" w:type="dxa"/>
            <w:shd w:val="clear" w:color="000000" w:fill="D9D9D9"/>
            <w:noWrap/>
            <w:vAlign w:val="bottom"/>
            <w:hideMark/>
          </w:tcPr>
          <w:p w14:paraId="36A45D6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000000" w:fill="D9D9D9"/>
            <w:noWrap/>
            <w:vAlign w:val="bottom"/>
            <w:hideMark/>
          </w:tcPr>
          <w:p w14:paraId="5AA008D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000000" w:fill="D9D9D9"/>
            <w:noWrap/>
            <w:vAlign w:val="bottom"/>
            <w:hideMark/>
          </w:tcPr>
          <w:p w14:paraId="487F0FF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000000" w:fill="D9D9D9"/>
            <w:noWrap/>
            <w:vAlign w:val="bottom"/>
            <w:hideMark/>
          </w:tcPr>
          <w:p w14:paraId="4D937E7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00255834" w14:textId="77777777" w:rsidTr="007F5B3D">
        <w:trPr>
          <w:trHeight w:val="1245"/>
        </w:trPr>
        <w:tc>
          <w:tcPr>
            <w:tcW w:w="717" w:type="dxa"/>
            <w:shd w:val="clear" w:color="auto" w:fill="auto"/>
            <w:vAlign w:val="center"/>
            <w:hideMark/>
          </w:tcPr>
          <w:p w14:paraId="5A71C41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597C65E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145DDD3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bottom"/>
            <w:hideMark/>
          </w:tcPr>
          <w:p w14:paraId="6FFCEE8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Proiectul prevede măsuri privind accesibilitatea, altele decât minimul legislativ și include crearea de facilități specifice/adaptarea infrastructurii pentru persoanele cu dizabilități ori măsuri de accesibilitate ușoară și independentă pentru persoanele cu cerințe de mobilitate speciale </w:t>
            </w:r>
          </w:p>
        </w:tc>
        <w:tc>
          <w:tcPr>
            <w:tcW w:w="1171" w:type="dxa"/>
            <w:shd w:val="clear" w:color="auto" w:fill="auto"/>
            <w:vAlign w:val="center"/>
            <w:hideMark/>
          </w:tcPr>
          <w:p w14:paraId="5556D568"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7F45CB1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38C7F0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2FF120C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508457B3"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F7517E1" w14:textId="77777777" w:rsidTr="007F5B3D">
        <w:trPr>
          <w:trHeight w:val="630"/>
        </w:trPr>
        <w:tc>
          <w:tcPr>
            <w:tcW w:w="717" w:type="dxa"/>
            <w:shd w:val="clear" w:color="auto" w:fill="auto"/>
            <w:vAlign w:val="center"/>
            <w:hideMark/>
          </w:tcPr>
          <w:p w14:paraId="33B5852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55C10C5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6A036D8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b. </w:t>
            </w:r>
          </w:p>
        </w:tc>
        <w:tc>
          <w:tcPr>
            <w:tcW w:w="8012" w:type="dxa"/>
            <w:shd w:val="clear" w:color="auto" w:fill="auto"/>
            <w:vAlign w:val="center"/>
            <w:hideMark/>
          </w:tcPr>
          <w:p w14:paraId="208D9A8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Proiectul  implementează mecanisme suplimentare față de minimul legislativ de asigurare a respectării </w:t>
            </w:r>
            <w:proofErr w:type="spellStart"/>
            <w:r w:rsidRPr="00B76DEF">
              <w:rPr>
                <w:rFonts w:asciiTheme="minorHAnsi" w:hAnsiTheme="minorHAnsi" w:cstheme="minorHAnsi"/>
              </w:rPr>
              <w:t>egalităţii</w:t>
            </w:r>
            <w:proofErr w:type="spellEnd"/>
            <w:r w:rsidRPr="00B76DEF">
              <w:rPr>
                <w:rFonts w:asciiTheme="minorHAnsi" w:hAnsiTheme="minorHAnsi" w:cstheme="minorHAnsi"/>
              </w:rPr>
              <w:t xml:space="preserve"> de </w:t>
            </w:r>
            <w:proofErr w:type="spellStart"/>
            <w:r w:rsidRPr="00B76DEF">
              <w:rPr>
                <w:rFonts w:asciiTheme="minorHAnsi" w:hAnsiTheme="minorHAnsi" w:cstheme="minorHAnsi"/>
              </w:rPr>
              <w:t>şanse</w:t>
            </w:r>
            <w:proofErr w:type="spellEnd"/>
            <w:r w:rsidRPr="00B76DEF">
              <w:rPr>
                <w:rFonts w:asciiTheme="minorHAnsi" w:hAnsiTheme="minorHAnsi" w:cstheme="minorHAnsi"/>
              </w:rPr>
              <w:t xml:space="preserve">, de gen și nediscriminare </w:t>
            </w:r>
          </w:p>
        </w:tc>
        <w:tc>
          <w:tcPr>
            <w:tcW w:w="1171" w:type="dxa"/>
            <w:shd w:val="clear" w:color="auto" w:fill="auto"/>
            <w:vAlign w:val="center"/>
            <w:hideMark/>
          </w:tcPr>
          <w:p w14:paraId="736EEA23"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noWrap/>
            <w:vAlign w:val="bottom"/>
            <w:hideMark/>
          </w:tcPr>
          <w:p w14:paraId="0119358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F275CC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641F04E0"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150AEEB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348EFFAE" w14:textId="77777777" w:rsidTr="007F5B3D">
        <w:trPr>
          <w:trHeight w:val="765"/>
        </w:trPr>
        <w:tc>
          <w:tcPr>
            <w:tcW w:w="717" w:type="dxa"/>
            <w:shd w:val="clear" w:color="A5A5A5" w:fill="A5A5A5"/>
            <w:vAlign w:val="center"/>
            <w:hideMark/>
          </w:tcPr>
          <w:p w14:paraId="2A22096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4</w:t>
            </w:r>
          </w:p>
        </w:tc>
        <w:tc>
          <w:tcPr>
            <w:tcW w:w="8776" w:type="dxa"/>
            <w:gridSpan w:val="3"/>
            <w:shd w:val="clear" w:color="A5A5A5" w:fill="A5A5A5"/>
            <w:vAlign w:val="center"/>
            <w:hideMark/>
          </w:tcPr>
          <w:p w14:paraId="76D069A5"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xml:space="preserve">COMPLEMENTARITATEA CU ALTE INVESTIȚII, COOPERARE TERITORIALĂ ȘI INTERREGIONALĂ, PROMOVAREA PARTICIPĂRII ÎN INIȚIATIVE EUROPENE ȘI CARACTERUL INTEGRAT AL INVESTIȚIEI </w:t>
            </w:r>
          </w:p>
        </w:tc>
        <w:tc>
          <w:tcPr>
            <w:tcW w:w="1171" w:type="dxa"/>
            <w:shd w:val="clear" w:color="A5A5A5" w:fill="A5A5A5"/>
            <w:vAlign w:val="center"/>
            <w:hideMark/>
          </w:tcPr>
          <w:p w14:paraId="3471D0FC"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8</w:t>
            </w:r>
          </w:p>
        </w:tc>
        <w:tc>
          <w:tcPr>
            <w:tcW w:w="813" w:type="dxa"/>
            <w:shd w:val="clear" w:color="A5A5A5" w:fill="A5A5A5"/>
            <w:vAlign w:val="center"/>
            <w:hideMark/>
          </w:tcPr>
          <w:p w14:paraId="0D6B18B6"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A5A5A5"/>
            <w:vAlign w:val="center"/>
            <w:hideMark/>
          </w:tcPr>
          <w:p w14:paraId="609FA454"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5A5A5" w:fill="A5A5A5"/>
            <w:vAlign w:val="center"/>
            <w:hideMark/>
          </w:tcPr>
          <w:p w14:paraId="67701CC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A5A5A5" w:fill="A5A5A5"/>
            <w:vAlign w:val="center"/>
            <w:hideMark/>
          </w:tcPr>
          <w:p w14:paraId="530CFE92"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74891011" w14:textId="77777777" w:rsidTr="007F5B3D">
        <w:trPr>
          <w:trHeight w:val="300"/>
        </w:trPr>
        <w:tc>
          <w:tcPr>
            <w:tcW w:w="717" w:type="dxa"/>
            <w:shd w:val="clear" w:color="000000" w:fill="D9D9D9"/>
            <w:vAlign w:val="center"/>
            <w:hideMark/>
          </w:tcPr>
          <w:p w14:paraId="6CF38B7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4.1</w:t>
            </w:r>
          </w:p>
        </w:tc>
        <w:tc>
          <w:tcPr>
            <w:tcW w:w="8776" w:type="dxa"/>
            <w:gridSpan w:val="3"/>
            <w:shd w:val="clear" w:color="000000" w:fill="D9D9D9"/>
            <w:noWrap/>
            <w:vAlign w:val="bottom"/>
            <w:hideMark/>
          </w:tcPr>
          <w:p w14:paraId="563ABC4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Complementaritatea proiectului - CRITERIU DIGITALIZAT</w:t>
            </w:r>
          </w:p>
        </w:tc>
        <w:tc>
          <w:tcPr>
            <w:tcW w:w="1171" w:type="dxa"/>
            <w:shd w:val="clear" w:color="000000" w:fill="D9D9D9"/>
            <w:vAlign w:val="center"/>
            <w:hideMark/>
          </w:tcPr>
          <w:p w14:paraId="265604D4"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4</w:t>
            </w:r>
          </w:p>
        </w:tc>
        <w:tc>
          <w:tcPr>
            <w:tcW w:w="813" w:type="dxa"/>
            <w:shd w:val="clear" w:color="000000" w:fill="D9D9D9"/>
            <w:vAlign w:val="center"/>
            <w:hideMark/>
          </w:tcPr>
          <w:p w14:paraId="4D03F75B"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000000" w:fill="D9D9D9"/>
            <w:vAlign w:val="center"/>
            <w:hideMark/>
          </w:tcPr>
          <w:p w14:paraId="2C353CB2"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000000" w:fill="D9D9D9"/>
            <w:vAlign w:val="center"/>
            <w:hideMark/>
          </w:tcPr>
          <w:p w14:paraId="11663BF4"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000000" w:fill="D9D9D9"/>
            <w:vAlign w:val="center"/>
            <w:hideMark/>
          </w:tcPr>
          <w:p w14:paraId="1A16B77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2A47E2E3" w14:textId="77777777" w:rsidTr="007F5B3D">
        <w:trPr>
          <w:trHeight w:val="630"/>
        </w:trPr>
        <w:tc>
          <w:tcPr>
            <w:tcW w:w="717" w:type="dxa"/>
            <w:shd w:val="clear" w:color="auto" w:fill="auto"/>
            <w:vAlign w:val="center"/>
            <w:hideMark/>
          </w:tcPr>
          <w:p w14:paraId="493A531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271" w:type="dxa"/>
            <w:shd w:val="clear" w:color="auto" w:fill="auto"/>
            <w:vAlign w:val="center"/>
            <w:hideMark/>
          </w:tcPr>
          <w:p w14:paraId="5D92570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5221477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61BF623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Proiectul este complementar cu unul sau mai multe proiecte depuse/contractate/implementate sau aflate în curs de implementare prin PR Centru </w:t>
            </w:r>
          </w:p>
        </w:tc>
        <w:tc>
          <w:tcPr>
            <w:tcW w:w="1171" w:type="dxa"/>
            <w:shd w:val="clear" w:color="auto" w:fill="auto"/>
            <w:vAlign w:val="center"/>
            <w:hideMark/>
          </w:tcPr>
          <w:p w14:paraId="0628BF57"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3</w:t>
            </w:r>
          </w:p>
        </w:tc>
        <w:tc>
          <w:tcPr>
            <w:tcW w:w="813" w:type="dxa"/>
            <w:shd w:val="clear" w:color="auto" w:fill="auto"/>
            <w:noWrap/>
            <w:vAlign w:val="bottom"/>
            <w:hideMark/>
          </w:tcPr>
          <w:p w14:paraId="644125C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2530D7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738AE0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147A136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2A047A6C" w14:textId="77777777" w:rsidTr="007F5B3D">
        <w:trPr>
          <w:trHeight w:val="720"/>
        </w:trPr>
        <w:tc>
          <w:tcPr>
            <w:tcW w:w="717" w:type="dxa"/>
            <w:shd w:val="clear" w:color="auto" w:fill="auto"/>
            <w:vAlign w:val="center"/>
            <w:hideMark/>
          </w:tcPr>
          <w:p w14:paraId="22D7F156"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lastRenderedPageBreak/>
              <w:t> </w:t>
            </w:r>
          </w:p>
        </w:tc>
        <w:tc>
          <w:tcPr>
            <w:tcW w:w="271" w:type="dxa"/>
            <w:shd w:val="clear" w:color="auto" w:fill="auto"/>
            <w:vAlign w:val="center"/>
            <w:hideMark/>
          </w:tcPr>
          <w:p w14:paraId="5152460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493" w:type="dxa"/>
            <w:shd w:val="clear" w:color="auto" w:fill="auto"/>
            <w:vAlign w:val="center"/>
            <w:hideMark/>
          </w:tcPr>
          <w:p w14:paraId="5C55A04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b. </w:t>
            </w:r>
          </w:p>
        </w:tc>
        <w:tc>
          <w:tcPr>
            <w:tcW w:w="8012" w:type="dxa"/>
            <w:shd w:val="clear" w:color="auto" w:fill="auto"/>
            <w:vAlign w:val="center"/>
            <w:hideMark/>
          </w:tcPr>
          <w:p w14:paraId="5BF2E24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Proiectul este complementar cu unul sau mai multe proiecte depuse/contractate/ implementate sau aflate în curs de implementare prin alte surse de </w:t>
            </w:r>
            <w:proofErr w:type="spellStart"/>
            <w:r w:rsidRPr="00B76DEF">
              <w:rPr>
                <w:rFonts w:asciiTheme="minorHAnsi" w:hAnsiTheme="minorHAnsi" w:cstheme="minorHAnsi"/>
              </w:rPr>
              <w:t>finanţare</w:t>
            </w:r>
            <w:proofErr w:type="spellEnd"/>
          </w:p>
        </w:tc>
        <w:tc>
          <w:tcPr>
            <w:tcW w:w="1171" w:type="dxa"/>
            <w:shd w:val="clear" w:color="auto" w:fill="auto"/>
            <w:vAlign w:val="center"/>
            <w:hideMark/>
          </w:tcPr>
          <w:p w14:paraId="0FDF2B10"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1</w:t>
            </w:r>
          </w:p>
        </w:tc>
        <w:tc>
          <w:tcPr>
            <w:tcW w:w="813" w:type="dxa"/>
            <w:shd w:val="clear" w:color="auto" w:fill="auto"/>
            <w:noWrap/>
            <w:vAlign w:val="bottom"/>
            <w:hideMark/>
          </w:tcPr>
          <w:p w14:paraId="7F83CEE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7EA5D97F"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3B95CBF5"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7CBE425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5E4F256A" w14:textId="77777777" w:rsidTr="007F5B3D">
        <w:trPr>
          <w:trHeight w:val="300"/>
        </w:trPr>
        <w:tc>
          <w:tcPr>
            <w:tcW w:w="717" w:type="dxa"/>
            <w:shd w:val="clear" w:color="000000" w:fill="D9D9D9"/>
            <w:noWrap/>
            <w:vAlign w:val="bottom"/>
            <w:hideMark/>
          </w:tcPr>
          <w:p w14:paraId="08D9414D"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4.2</w:t>
            </w:r>
          </w:p>
        </w:tc>
        <w:tc>
          <w:tcPr>
            <w:tcW w:w="8776" w:type="dxa"/>
            <w:gridSpan w:val="3"/>
            <w:shd w:val="clear" w:color="000000" w:fill="D9D9D9"/>
            <w:noWrap/>
            <w:vAlign w:val="bottom"/>
            <w:hideMark/>
          </w:tcPr>
          <w:p w14:paraId="11AAE611"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Cooperare teritorială și implicare în inițiative de la nivel european - CRITERIU DIGITALIZAT</w:t>
            </w:r>
          </w:p>
        </w:tc>
        <w:tc>
          <w:tcPr>
            <w:tcW w:w="1171" w:type="dxa"/>
            <w:shd w:val="clear" w:color="000000" w:fill="D9D9D9"/>
            <w:noWrap/>
            <w:vAlign w:val="bottom"/>
            <w:hideMark/>
          </w:tcPr>
          <w:p w14:paraId="6448CB67"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4</w:t>
            </w:r>
          </w:p>
        </w:tc>
        <w:tc>
          <w:tcPr>
            <w:tcW w:w="813" w:type="dxa"/>
            <w:shd w:val="clear" w:color="000000" w:fill="D9D9D9"/>
            <w:noWrap/>
            <w:vAlign w:val="bottom"/>
            <w:hideMark/>
          </w:tcPr>
          <w:p w14:paraId="57B0153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000000" w:fill="D9D9D9"/>
            <w:noWrap/>
            <w:vAlign w:val="bottom"/>
            <w:hideMark/>
          </w:tcPr>
          <w:p w14:paraId="192AE747"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000000" w:fill="D9D9D9"/>
            <w:noWrap/>
            <w:vAlign w:val="bottom"/>
            <w:hideMark/>
          </w:tcPr>
          <w:p w14:paraId="1DF751C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000000" w:fill="D9D9D9"/>
            <w:noWrap/>
            <w:vAlign w:val="bottom"/>
            <w:hideMark/>
          </w:tcPr>
          <w:p w14:paraId="340927F8"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r w:rsidR="002F5C98" w:rsidRPr="00B76DEF" w14:paraId="714CD18B" w14:textId="77777777" w:rsidTr="007F5B3D">
        <w:trPr>
          <w:trHeight w:val="541"/>
        </w:trPr>
        <w:tc>
          <w:tcPr>
            <w:tcW w:w="717" w:type="dxa"/>
            <w:shd w:val="clear" w:color="auto" w:fill="auto"/>
            <w:vAlign w:val="center"/>
            <w:hideMark/>
          </w:tcPr>
          <w:p w14:paraId="1D5B48EC"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auto" w:fill="auto"/>
            <w:vAlign w:val="center"/>
            <w:hideMark/>
          </w:tcPr>
          <w:p w14:paraId="5209516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auto" w:fill="auto"/>
            <w:vAlign w:val="center"/>
            <w:hideMark/>
          </w:tcPr>
          <w:p w14:paraId="4A85148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a.</w:t>
            </w:r>
          </w:p>
        </w:tc>
        <w:tc>
          <w:tcPr>
            <w:tcW w:w="8012" w:type="dxa"/>
            <w:shd w:val="clear" w:color="auto" w:fill="auto"/>
            <w:vAlign w:val="center"/>
            <w:hideMark/>
          </w:tcPr>
          <w:p w14:paraId="6E70F0F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Proiectul include acțiuni de cooperare interregională/transfrontalieră/transnațională  si acestea aduc valoare adăugată obiectivelor și acțiunilor propuse </w:t>
            </w:r>
          </w:p>
        </w:tc>
        <w:tc>
          <w:tcPr>
            <w:tcW w:w="1171" w:type="dxa"/>
            <w:shd w:val="clear" w:color="auto" w:fill="auto"/>
            <w:vAlign w:val="center"/>
            <w:hideMark/>
          </w:tcPr>
          <w:p w14:paraId="7DD8BB25"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vAlign w:val="center"/>
            <w:hideMark/>
          </w:tcPr>
          <w:p w14:paraId="7E907A0A"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07A6DEBA"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uto" w:fill="auto"/>
            <w:vAlign w:val="center"/>
            <w:hideMark/>
          </w:tcPr>
          <w:p w14:paraId="27BB3A3F"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auto" w:fill="auto"/>
            <w:vAlign w:val="center"/>
            <w:hideMark/>
          </w:tcPr>
          <w:p w14:paraId="54B650F6"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4AC48C54" w14:textId="77777777" w:rsidTr="007F5B3D">
        <w:trPr>
          <w:trHeight w:val="974"/>
        </w:trPr>
        <w:tc>
          <w:tcPr>
            <w:tcW w:w="717" w:type="dxa"/>
            <w:shd w:val="clear" w:color="auto" w:fill="auto"/>
            <w:vAlign w:val="center"/>
            <w:hideMark/>
          </w:tcPr>
          <w:p w14:paraId="2B0FBC15"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271" w:type="dxa"/>
            <w:shd w:val="clear" w:color="auto" w:fill="auto"/>
            <w:vAlign w:val="center"/>
            <w:hideMark/>
          </w:tcPr>
          <w:p w14:paraId="15AF2B67"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493" w:type="dxa"/>
            <w:shd w:val="clear" w:color="auto" w:fill="auto"/>
            <w:vAlign w:val="center"/>
            <w:hideMark/>
          </w:tcPr>
          <w:p w14:paraId="7C20C39D"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xml:space="preserve">b. </w:t>
            </w:r>
          </w:p>
        </w:tc>
        <w:tc>
          <w:tcPr>
            <w:tcW w:w="8012" w:type="dxa"/>
            <w:shd w:val="clear" w:color="auto" w:fill="auto"/>
            <w:vAlign w:val="center"/>
            <w:hideMark/>
          </w:tcPr>
          <w:p w14:paraId="0FFD5CE4"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Proiectul integrează bune practici/soluții  adaptate nevoilor locale demonstrate în urma participării active în inițiative/rețele europene (acțiuni urbane inovatoare LIFE VEG-GAP, Rețeaua de Dezvoltare Urbană 2021-2027 etc.)</w:t>
            </w:r>
          </w:p>
        </w:tc>
        <w:tc>
          <w:tcPr>
            <w:tcW w:w="1171" w:type="dxa"/>
            <w:shd w:val="clear" w:color="auto" w:fill="auto"/>
            <w:vAlign w:val="center"/>
            <w:hideMark/>
          </w:tcPr>
          <w:p w14:paraId="05E15E3D" w14:textId="77777777" w:rsidR="002F5C98" w:rsidRPr="00B76DEF" w:rsidRDefault="002F5C98" w:rsidP="008912CE">
            <w:pPr>
              <w:jc w:val="center"/>
              <w:rPr>
                <w:rFonts w:asciiTheme="minorHAnsi" w:hAnsiTheme="minorHAnsi" w:cstheme="minorHAnsi"/>
              </w:rPr>
            </w:pPr>
            <w:r w:rsidRPr="00B76DEF">
              <w:rPr>
                <w:rFonts w:asciiTheme="minorHAnsi" w:hAnsiTheme="minorHAnsi" w:cstheme="minorHAnsi"/>
              </w:rPr>
              <w:t>2</w:t>
            </w:r>
          </w:p>
        </w:tc>
        <w:tc>
          <w:tcPr>
            <w:tcW w:w="813" w:type="dxa"/>
            <w:shd w:val="clear" w:color="auto" w:fill="auto"/>
            <w:vAlign w:val="center"/>
            <w:hideMark/>
          </w:tcPr>
          <w:p w14:paraId="31E9019C"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vAlign w:val="center"/>
            <w:hideMark/>
          </w:tcPr>
          <w:p w14:paraId="52EF810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1276" w:type="dxa"/>
            <w:shd w:val="clear" w:color="auto" w:fill="auto"/>
            <w:vAlign w:val="center"/>
            <w:hideMark/>
          </w:tcPr>
          <w:p w14:paraId="4935F50F"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c>
          <w:tcPr>
            <w:tcW w:w="992" w:type="dxa"/>
            <w:shd w:val="clear" w:color="auto" w:fill="auto"/>
            <w:vAlign w:val="center"/>
            <w:hideMark/>
          </w:tcPr>
          <w:p w14:paraId="36072288"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 </w:t>
            </w:r>
          </w:p>
        </w:tc>
      </w:tr>
      <w:tr w:rsidR="002F5C98" w:rsidRPr="00B76DEF" w14:paraId="19BF544A" w14:textId="77777777" w:rsidTr="007F5B3D">
        <w:trPr>
          <w:trHeight w:val="315"/>
        </w:trPr>
        <w:tc>
          <w:tcPr>
            <w:tcW w:w="1481" w:type="dxa"/>
            <w:gridSpan w:val="3"/>
            <w:shd w:val="clear" w:color="auto" w:fill="auto"/>
            <w:vAlign w:val="center"/>
            <w:hideMark/>
          </w:tcPr>
          <w:p w14:paraId="714852F2"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8012" w:type="dxa"/>
            <w:shd w:val="clear" w:color="auto" w:fill="auto"/>
            <w:vAlign w:val="center"/>
            <w:hideMark/>
          </w:tcPr>
          <w:p w14:paraId="7EA30559" w14:textId="77777777" w:rsidR="002F5C98" w:rsidRPr="00B76DEF" w:rsidRDefault="002F5C98" w:rsidP="008912CE">
            <w:pPr>
              <w:rPr>
                <w:rFonts w:asciiTheme="minorHAnsi" w:hAnsiTheme="minorHAnsi" w:cstheme="minorHAnsi"/>
                <w:b/>
                <w:bCs/>
              </w:rPr>
            </w:pPr>
            <w:r w:rsidRPr="00B76DEF">
              <w:rPr>
                <w:rFonts w:asciiTheme="minorHAnsi" w:hAnsiTheme="minorHAnsi" w:cstheme="minorHAnsi"/>
                <w:b/>
                <w:bCs/>
              </w:rPr>
              <w:t>TOTAL</w:t>
            </w:r>
          </w:p>
        </w:tc>
        <w:tc>
          <w:tcPr>
            <w:tcW w:w="1171" w:type="dxa"/>
            <w:shd w:val="clear" w:color="auto" w:fill="auto"/>
            <w:vAlign w:val="center"/>
            <w:hideMark/>
          </w:tcPr>
          <w:p w14:paraId="4F1115DA" w14:textId="77777777" w:rsidR="002F5C98" w:rsidRPr="00B76DEF" w:rsidRDefault="002F5C98" w:rsidP="008912CE">
            <w:pPr>
              <w:jc w:val="center"/>
              <w:rPr>
                <w:rFonts w:asciiTheme="minorHAnsi" w:hAnsiTheme="minorHAnsi" w:cstheme="minorHAnsi"/>
                <w:b/>
                <w:bCs/>
              </w:rPr>
            </w:pPr>
            <w:r w:rsidRPr="00B76DEF">
              <w:rPr>
                <w:rFonts w:asciiTheme="minorHAnsi" w:hAnsiTheme="minorHAnsi" w:cstheme="minorHAnsi"/>
                <w:b/>
                <w:bCs/>
              </w:rPr>
              <w:t>100.00</w:t>
            </w:r>
          </w:p>
        </w:tc>
        <w:tc>
          <w:tcPr>
            <w:tcW w:w="813" w:type="dxa"/>
            <w:shd w:val="clear" w:color="auto" w:fill="auto"/>
            <w:noWrap/>
            <w:vAlign w:val="bottom"/>
            <w:hideMark/>
          </w:tcPr>
          <w:p w14:paraId="5D802309"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17CCFE1E"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1276" w:type="dxa"/>
            <w:shd w:val="clear" w:color="auto" w:fill="auto"/>
            <w:noWrap/>
            <w:vAlign w:val="bottom"/>
            <w:hideMark/>
          </w:tcPr>
          <w:p w14:paraId="2E3D8351"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c>
          <w:tcPr>
            <w:tcW w:w="992" w:type="dxa"/>
            <w:shd w:val="clear" w:color="auto" w:fill="auto"/>
            <w:noWrap/>
            <w:vAlign w:val="bottom"/>
            <w:hideMark/>
          </w:tcPr>
          <w:p w14:paraId="08E379AB" w14:textId="77777777" w:rsidR="002F5C98" w:rsidRPr="00B76DEF" w:rsidRDefault="002F5C98" w:rsidP="008912CE">
            <w:pPr>
              <w:rPr>
                <w:rFonts w:asciiTheme="minorHAnsi" w:hAnsiTheme="minorHAnsi" w:cstheme="minorHAnsi"/>
              </w:rPr>
            </w:pPr>
            <w:r w:rsidRPr="00B76DEF">
              <w:rPr>
                <w:rFonts w:asciiTheme="minorHAnsi" w:hAnsiTheme="minorHAnsi" w:cstheme="minorHAnsi"/>
              </w:rPr>
              <w:t> </w:t>
            </w:r>
          </w:p>
        </w:tc>
      </w:tr>
    </w:tbl>
    <w:p w14:paraId="5C115314" w14:textId="77777777" w:rsidR="002F5C98" w:rsidRPr="00B76DEF" w:rsidRDefault="002F5C98" w:rsidP="002F5C98">
      <w:pPr>
        <w:rPr>
          <w:rFonts w:asciiTheme="minorHAnsi" w:hAnsiTheme="minorHAnsi" w:cstheme="minorHAnsi"/>
        </w:rPr>
      </w:pPr>
    </w:p>
    <w:p w14:paraId="1FAD08F3" w14:textId="77777777" w:rsidR="00B3488E" w:rsidRPr="002C1C1B" w:rsidRDefault="00B3488E" w:rsidP="002C1C1B"/>
    <w:sectPr w:rsidR="00B3488E" w:rsidRPr="002C1C1B"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D6788" w14:textId="77777777" w:rsidR="00974B3A" w:rsidRDefault="00974B3A">
      <w:r>
        <w:separator/>
      </w:r>
    </w:p>
  </w:endnote>
  <w:endnote w:type="continuationSeparator" w:id="0">
    <w:p w14:paraId="298E049B" w14:textId="77777777" w:rsidR="00974B3A" w:rsidRDefault="00974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78A53AB3" w14:textId="77777777">
      <w:trPr>
        <w:cantSplit/>
        <w:trHeight w:hRule="exact" w:val="340"/>
        <w:hidden/>
      </w:trPr>
      <w:tc>
        <w:tcPr>
          <w:tcW w:w="9210" w:type="dxa"/>
        </w:tcPr>
        <w:p w14:paraId="07DE5D12" w14:textId="77777777" w:rsidR="002B3BB9" w:rsidRDefault="002B3BB9">
          <w:pPr>
            <w:pStyle w:val="Subsol"/>
            <w:rPr>
              <w:vanish/>
              <w:sz w:val="20"/>
            </w:rPr>
          </w:pPr>
        </w:p>
      </w:tc>
    </w:tr>
  </w:tbl>
  <w:p w14:paraId="75C9E9F2" w14:textId="77777777" w:rsidR="00F12E7F" w:rsidRDefault="007214ED"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1EC8B72C" wp14:editId="1527E75B">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95AA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D283C26"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8B72C"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54495AA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D283C26"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36E355C4" wp14:editId="4A5E1386">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161FD4EC" wp14:editId="5E382205">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8C7076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673F33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945E43D"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F5C9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FD4EC"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08C7076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673F33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945E43D"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w:t>
                    </w:r>
                    <w:r w:rsidRPr="00FA2B09">
                      <w:rPr>
                        <w:rFonts w:ascii="Trebuchet MS" w:hAnsi="Trebuchet MS" w:cs="Arial"/>
                        <w:b/>
                        <w:color w:val="1F497D"/>
                        <w:sz w:val="16"/>
                        <w:szCs w:val="16"/>
                        <w:lang w:val="it-IT"/>
                      </w:rPr>
                      <w:t>Decebal, 1</w:t>
                    </w:r>
                    <w:r w:rsidR="002F5C9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2A7E142D" wp14:editId="41D8CD93">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20F21B"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F6AC" w14:textId="77777777" w:rsidR="00072DDE" w:rsidRDefault="00874446">
    <w:pPr>
      <w:pStyle w:val="Subsol"/>
    </w:pPr>
    <w:r>
      <w:rPr>
        <w:noProof/>
        <w:lang w:val="en-US" w:eastAsia="en-US"/>
      </w:rPr>
      <mc:AlternateContent>
        <mc:Choice Requires="wps">
          <w:drawing>
            <wp:anchor distT="0" distB="0" distL="114300" distR="114300" simplePos="0" relativeHeight="251655168" behindDoc="0" locked="0" layoutInCell="1" allowOverlap="1" wp14:anchorId="47BC5557" wp14:editId="1F22B40A">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0C754A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A0699F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A4DDE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7631D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BC5557"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60C754A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A0699F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A4DDE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7631D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11619769" wp14:editId="67FA5E53">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EE0F"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ECBAC70"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6A30940"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19769"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7B3AEE0F"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ECBAC70"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6A30940"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0B01856D" wp14:editId="54684FF5">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40D04E09" wp14:editId="124E758E">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67008A99" wp14:editId="1AD1EA66">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936A5" w14:textId="77777777" w:rsidR="00974B3A" w:rsidRDefault="00974B3A">
      <w:r>
        <w:separator/>
      </w:r>
    </w:p>
  </w:footnote>
  <w:footnote w:type="continuationSeparator" w:id="0">
    <w:p w14:paraId="6D284878" w14:textId="77777777" w:rsidR="00974B3A" w:rsidRDefault="00974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B6DCD" w14:textId="77777777" w:rsidR="002B3BB9" w:rsidRPr="00851382" w:rsidRDefault="00B86D76">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42015DCB" wp14:editId="497814F4">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A043B" w14:textId="77777777" w:rsidR="00376CFE" w:rsidRDefault="00376CFE" w:rsidP="00376CFE">
                            <w:pPr>
                              <w:spacing w:line="330" w:lineRule="auto"/>
                            </w:pPr>
                          </w:p>
                          <w:p w14:paraId="3B20EF40"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015DCB"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021A043B" w14:textId="77777777" w:rsidR="00376CFE" w:rsidRDefault="00376CFE" w:rsidP="00376CFE">
                      <w:pPr>
                        <w:spacing w:line="330" w:lineRule="auto"/>
                      </w:pPr>
                    </w:p>
                    <w:p w14:paraId="3B20EF40"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A2945">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A2945">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D3E2E" w14:textId="77777777" w:rsidR="002B3BB9" w:rsidRDefault="0026149E">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35536854" wp14:editId="5BD635E1">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43DDF100" wp14:editId="347354EF">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78E16B0" wp14:editId="31092AD1">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9"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5"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384138594">
    <w:abstractNumId w:val="7"/>
  </w:num>
  <w:num w:numId="2" w16cid:durableId="1549679333">
    <w:abstractNumId w:val="4"/>
  </w:num>
  <w:num w:numId="3" w16cid:durableId="91367402">
    <w:abstractNumId w:val="3"/>
  </w:num>
  <w:num w:numId="4" w16cid:durableId="1886942503">
    <w:abstractNumId w:val="2"/>
  </w:num>
  <w:num w:numId="5" w16cid:durableId="736391845">
    <w:abstractNumId w:val="5"/>
  </w:num>
  <w:num w:numId="6" w16cid:durableId="2090301969">
    <w:abstractNumId w:val="8"/>
  </w:num>
  <w:num w:numId="7" w16cid:durableId="1695958025">
    <w:abstractNumId w:val="1"/>
  </w:num>
  <w:num w:numId="8" w16cid:durableId="698435477">
    <w:abstractNumId w:val="9"/>
  </w:num>
  <w:num w:numId="9" w16cid:durableId="2042050859">
    <w:abstractNumId w:val="12"/>
  </w:num>
  <w:num w:numId="10" w16cid:durableId="2072460772">
    <w:abstractNumId w:val="11"/>
  </w:num>
  <w:num w:numId="11" w16cid:durableId="566114037">
    <w:abstractNumId w:val="13"/>
  </w:num>
  <w:num w:numId="12" w16cid:durableId="671445684">
    <w:abstractNumId w:val="16"/>
  </w:num>
  <w:num w:numId="13" w16cid:durableId="1532256874">
    <w:abstractNumId w:val="17"/>
  </w:num>
  <w:num w:numId="14" w16cid:durableId="1165317690">
    <w:abstractNumId w:val="15"/>
  </w:num>
  <w:num w:numId="15" w16cid:durableId="2108428800">
    <w:abstractNumId w:val="10"/>
  </w:num>
  <w:num w:numId="16" w16cid:durableId="1117917077">
    <w:abstractNumId w:val="6"/>
  </w:num>
  <w:num w:numId="17" w16cid:durableId="405688418">
    <w:abstractNumId w:val="18"/>
  </w:num>
  <w:num w:numId="18" w16cid:durableId="1493443914">
    <w:abstractNumId w:val="0"/>
  </w:num>
  <w:num w:numId="19" w16cid:durableId="20773885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9018B"/>
    <w:rsid w:val="00094830"/>
    <w:rsid w:val="000C2AAE"/>
    <w:rsid w:val="001175F2"/>
    <w:rsid w:val="00144BFD"/>
    <w:rsid w:val="0019053C"/>
    <w:rsid w:val="001F0DBC"/>
    <w:rsid w:val="00223EFE"/>
    <w:rsid w:val="0026149E"/>
    <w:rsid w:val="002B3BB9"/>
    <w:rsid w:val="002C1C1B"/>
    <w:rsid w:val="002E07E9"/>
    <w:rsid w:val="002F1246"/>
    <w:rsid w:val="002F5C98"/>
    <w:rsid w:val="00310E75"/>
    <w:rsid w:val="003270E0"/>
    <w:rsid w:val="00337EFF"/>
    <w:rsid w:val="00376CFE"/>
    <w:rsid w:val="003A2FFB"/>
    <w:rsid w:val="003E2E03"/>
    <w:rsid w:val="00474F02"/>
    <w:rsid w:val="0049229A"/>
    <w:rsid w:val="00523BEA"/>
    <w:rsid w:val="00586EAF"/>
    <w:rsid w:val="005A6B00"/>
    <w:rsid w:val="005C21C9"/>
    <w:rsid w:val="005C7AFF"/>
    <w:rsid w:val="00634D63"/>
    <w:rsid w:val="00643AC4"/>
    <w:rsid w:val="006B79B9"/>
    <w:rsid w:val="007209E0"/>
    <w:rsid w:val="007214ED"/>
    <w:rsid w:val="00754551"/>
    <w:rsid w:val="007631D3"/>
    <w:rsid w:val="007A69A6"/>
    <w:rsid w:val="007C403D"/>
    <w:rsid w:val="007F5B3D"/>
    <w:rsid w:val="00810A63"/>
    <w:rsid w:val="008509F7"/>
    <w:rsid w:val="00851382"/>
    <w:rsid w:val="00874446"/>
    <w:rsid w:val="0088290B"/>
    <w:rsid w:val="008A2945"/>
    <w:rsid w:val="008E7688"/>
    <w:rsid w:val="00903387"/>
    <w:rsid w:val="00936CF8"/>
    <w:rsid w:val="0095716B"/>
    <w:rsid w:val="00961A8D"/>
    <w:rsid w:val="00974B3A"/>
    <w:rsid w:val="009C7EE1"/>
    <w:rsid w:val="009F711B"/>
    <w:rsid w:val="00A076DB"/>
    <w:rsid w:val="00AC58D8"/>
    <w:rsid w:val="00B15233"/>
    <w:rsid w:val="00B3488E"/>
    <w:rsid w:val="00B77B68"/>
    <w:rsid w:val="00B86D76"/>
    <w:rsid w:val="00BD3175"/>
    <w:rsid w:val="00BF316A"/>
    <w:rsid w:val="00C05C7A"/>
    <w:rsid w:val="00C24D62"/>
    <w:rsid w:val="00C82AD1"/>
    <w:rsid w:val="00CC6C98"/>
    <w:rsid w:val="00D22014"/>
    <w:rsid w:val="00D94812"/>
    <w:rsid w:val="00DC52D2"/>
    <w:rsid w:val="00E753B1"/>
    <w:rsid w:val="00EF6CD7"/>
    <w:rsid w:val="00F12E7F"/>
    <w:rsid w:val="00F32CDA"/>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B99F1F"/>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6D66E-724C-43B6-8DE6-62163A5A7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21</TotalTime>
  <Pages>9</Pages>
  <Words>2160</Words>
  <Characters>14504</Characters>
  <Application>Microsoft Office Word</Application>
  <DocSecurity>0</DocSecurity>
  <Lines>120</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16631</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21</cp:revision>
  <cp:lastPrinted>2023-05-26T08:38:00Z</cp:lastPrinted>
  <dcterms:created xsi:type="dcterms:W3CDTF">2023-05-26T07:00:00Z</dcterms:created>
  <dcterms:modified xsi:type="dcterms:W3CDTF">2023-07-12T07:40:00Z</dcterms:modified>
</cp:coreProperties>
</file>